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74D1" w:rsidRPr="002355B8" w:rsidRDefault="00D43EAC" w:rsidP="003948C9">
      <w:pPr>
        <w:spacing w:after="0" w:line="240" w:lineRule="auto"/>
        <w:contextualSpacing/>
        <w:jc w:val="center"/>
        <w:rPr>
          <w:rFonts w:asciiTheme="minorHAnsi" w:hAnsiTheme="minorHAnsi" w:cstheme="minorHAnsi"/>
          <w:b/>
          <w:smallCaps/>
          <w:sz w:val="24"/>
          <w:szCs w:val="24"/>
        </w:rPr>
      </w:pPr>
      <w:bookmarkStart w:id="0" w:name="_GoBack"/>
      <w:bookmarkEnd w:id="0"/>
      <w:r w:rsidRPr="002355B8">
        <w:rPr>
          <w:rFonts w:asciiTheme="minorHAnsi" w:hAnsiTheme="minorHAnsi" w:cstheme="minorHAnsi"/>
          <w:b/>
          <w:smallCaps/>
          <w:sz w:val="24"/>
          <w:szCs w:val="24"/>
        </w:rPr>
        <w:t>Agenda</w:t>
      </w:r>
    </w:p>
    <w:p w:rsidR="00FE02B8" w:rsidRPr="002355B8" w:rsidRDefault="00FE02B8" w:rsidP="00067833">
      <w:pPr>
        <w:spacing w:after="0" w:line="240" w:lineRule="auto"/>
        <w:contextualSpacing/>
        <w:jc w:val="center"/>
        <w:rPr>
          <w:rFonts w:asciiTheme="minorHAnsi" w:hAnsiTheme="minorHAnsi" w:cstheme="minorHAnsi"/>
          <w:b/>
          <w:smallCaps/>
          <w:sz w:val="24"/>
          <w:szCs w:val="24"/>
        </w:rPr>
      </w:pPr>
    </w:p>
    <w:p w:rsidR="00FE02B8" w:rsidRPr="002355B8" w:rsidRDefault="00FE02B8" w:rsidP="00FE02B8">
      <w:pPr>
        <w:spacing w:after="0" w:line="240" w:lineRule="auto"/>
        <w:contextualSpacing/>
        <w:jc w:val="center"/>
        <w:rPr>
          <w:rFonts w:asciiTheme="minorHAnsi" w:hAnsiTheme="minorHAnsi" w:cstheme="minorHAnsi"/>
          <w:b/>
          <w:sz w:val="24"/>
          <w:szCs w:val="24"/>
        </w:rPr>
      </w:pPr>
      <w:r w:rsidRPr="002355B8">
        <w:rPr>
          <w:rFonts w:asciiTheme="minorHAnsi" w:hAnsiTheme="minorHAnsi" w:cstheme="minorHAnsi"/>
          <w:b/>
          <w:sz w:val="24"/>
          <w:szCs w:val="24"/>
        </w:rPr>
        <w:t>OLMSTEAD CONSUMER TASKFORCE MEETING</w:t>
      </w:r>
    </w:p>
    <w:p w:rsidR="00FE02B8" w:rsidRPr="002355B8" w:rsidRDefault="00FE02B8" w:rsidP="00FE02B8">
      <w:pPr>
        <w:spacing w:after="0" w:line="240" w:lineRule="auto"/>
        <w:contextualSpacing/>
        <w:jc w:val="center"/>
        <w:rPr>
          <w:rFonts w:asciiTheme="minorHAnsi" w:hAnsiTheme="minorHAnsi" w:cstheme="minorHAnsi"/>
          <w:b/>
          <w:sz w:val="24"/>
          <w:szCs w:val="24"/>
        </w:rPr>
      </w:pPr>
      <w:r w:rsidRPr="002355B8">
        <w:rPr>
          <w:rFonts w:asciiTheme="minorHAnsi" w:hAnsiTheme="minorHAnsi" w:cstheme="minorHAnsi"/>
          <w:b/>
          <w:sz w:val="24"/>
          <w:szCs w:val="24"/>
        </w:rPr>
        <w:t>July 12, 2019</w:t>
      </w:r>
    </w:p>
    <w:p w:rsidR="00FE02B8" w:rsidRPr="002355B8" w:rsidRDefault="00FE02B8" w:rsidP="00FE02B8">
      <w:pPr>
        <w:spacing w:after="0" w:line="240" w:lineRule="auto"/>
        <w:contextualSpacing/>
        <w:jc w:val="center"/>
        <w:rPr>
          <w:rFonts w:asciiTheme="minorHAnsi" w:hAnsiTheme="minorHAnsi" w:cstheme="minorHAnsi"/>
          <w:b/>
          <w:sz w:val="24"/>
          <w:szCs w:val="24"/>
        </w:rPr>
      </w:pPr>
      <w:r w:rsidRPr="002355B8">
        <w:rPr>
          <w:rFonts w:asciiTheme="minorHAnsi" w:hAnsiTheme="minorHAnsi" w:cstheme="minorHAnsi"/>
          <w:b/>
          <w:sz w:val="24"/>
          <w:szCs w:val="24"/>
        </w:rPr>
        <w:t>10:00am – 3:00pm</w:t>
      </w:r>
    </w:p>
    <w:p w:rsidR="00FE02B8" w:rsidRPr="002355B8" w:rsidRDefault="00FE02B8" w:rsidP="00FE02B8">
      <w:pPr>
        <w:spacing w:after="0" w:line="240" w:lineRule="auto"/>
        <w:contextualSpacing/>
        <w:jc w:val="center"/>
        <w:rPr>
          <w:rFonts w:asciiTheme="minorHAnsi" w:hAnsiTheme="minorHAnsi" w:cstheme="minorHAnsi"/>
          <w:b/>
          <w:sz w:val="24"/>
          <w:szCs w:val="24"/>
        </w:rPr>
      </w:pPr>
      <w:r w:rsidRPr="002355B8">
        <w:rPr>
          <w:rFonts w:asciiTheme="minorHAnsi" w:hAnsiTheme="minorHAnsi" w:cstheme="minorHAnsi"/>
          <w:b/>
          <w:sz w:val="24"/>
          <w:szCs w:val="24"/>
        </w:rPr>
        <w:t>Pleasant Hill Public Library, 5151 Maple Drive, Pleasant Hill</w:t>
      </w:r>
    </w:p>
    <w:p w:rsidR="00FE02B8" w:rsidRPr="002355B8" w:rsidRDefault="00FE02B8" w:rsidP="003948C9">
      <w:pPr>
        <w:spacing w:after="0" w:line="240" w:lineRule="auto"/>
        <w:contextualSpacing/>
        <w:jc w:val="center"/>
        <w:rPr>
          <w:rFonts w:asciiTheme="minorHAnsi" w:hAnsiTheme="minorHAnsi" w:cstheme="minorHAnsi"/>
          <w:b/>
          <w:sz w:val="24"/>
          <w:szCs w:val="24"/>
        </w:rPr>
      </w:pPr>
      <w:r w:rsidRPr="002355B8">
        <w:rPr>
          <w:rFonts w:asciiTheme="minorHAnsi" w:hAnsiTheme="minorHAnsi" w:cstheme="minorHAnsi"/>
          <w:b/>
          <w:sz w:val="24"/>
          <w:szCs w:val="24"/>
        </w:rPr>
        <w:t>Conference Call-In:  888-290-7502, Participant Code 29273924#</w:t>
      </w:r>
    </w:p>
    <w:p w:rsidR="00FE02B8" w:rsidRPr="002355B8" w:rsidRDefault="00FE02B8" w:rsidP="00FE02B8">
      <w:pPr>
        <w:spacing w:after="0" w:line="240" w:lineRule="auto"/>
        <w:contextualSpacing/>
        <w:jc w:val="center"/>
        <w:rPr>
          <w:rFonts w:asciiTheme="minorHAnsi" w:hAnsiTheme="minorHAnsi" w:cstheme="minorHAnsi"/>
          <w:b/>
          <w:sz w:val="24"/>
          <w:szCs w:val="24"/>
        </w:rPr>
      </w:pPr>
    </w:p>
    <w:p w:rsidR="00FE02B8" w:rsidRPr="002355B8" w:rsidRDefault="00FE02B8" w:rsidP="00FE02B8">
      <w:pPr>
        <w:spacing w:after="0" w:line="240" w:lineRule="auto"/>
        <w:contextualSpacing/>
        <w:jc w:val="center"/>
        <w:rPr>
          <w:rFonts w:asciiTheme="minorHAnsi" w:hAnsiTheme="minorHAnsi" w:cstheme="minorHAnsi"/>
          <w:b/>
          <w:sz w:val="24"/>
          <w:szCs w:val="24"/>
        </w:rPr>
      </w:pPr>
    </w:p>
    <w:p w:rsidR="00FE02B8" w:rsidRPr="002355B8" w:rsidRDefault="00FE02B8" w:rsidP="00FE02B8">
      <w:pPr>
        <w:spacing w:after="0" w:line="240" w:lineRule="auto"/>
        <w:contextualSpacing/>
        <w:jc w:val="center"/>
        <w:rPr>
          <w:rFonts w:asciiTheme="minorHAnsi" w:hAnsiTheme="minorHAnsi" w:cstheme="minorHAnsi"/>
          <w:b/>
          <w:sz w:val="24"/>
          <w:szCs w:val="24"/>
        </w:rPr>
      </w:pPr>
      <w:r w:rsidRPr="002355B8">
        <w:rPr>
          <w:rFonts w:asciiTheme="minorHAnsi" w:hAnsiTheme="minorHAnsi" w:cstheme="minorHAnsi"/>
          <w:b/>
          <w:sz w:val="24"/>
          <w:szCs w:val="24"/>
        </w:rPr>
        <w:t>Minutes</w:t>
      </w:r>
    </w:p>
    <w:p w:rsidR="00FE02B8" w:rsidRPr="002355B8" w:rsidRDefault="00FE02B8" w:rsidP="00FE02B8">
      <w:pPr>
        <w:spacing w:after="0" w:line="240" w:lineRule="auto"/>
        <w:contextualSpacing/>
        <w:jc w:val="center"/>
        <w:rPr>
          <w:rFonts w:asciiTheme="minorHAnsi" w:hAnsiTheme="minorHAnsi" w:cstheme="minorHAnsi"/>
          <w:b/>
          <w:sz w:val="24"/>
          <w:szCs w:val="24"/>
        </w:rPr>
      </w:pPr>
    </w:p>
    <w:p w:rsidR="00FE02B8" w:rsidRPr="002355B8" w:rsidRDefault="00FE02B8" w:rsidP="00FE02B8">
      <w:pPr>
        <w:spacing w:after="0" w:line="240" w:lineRule="auto"/>
        <w:contextualSpacing/>
        <w:rPr>
          <w:rFonts w:asciiTheme="minorHAnsi" w:hAnsiTheme="minorHAnsi" w:cstheme="minorHAnsi"/>
          <w:b/>
          <w:sz w:val="24"/>
          <w:szCs w:val="24"/>
        </w:rPr>
      </w:pPr>
      <w:r w:rsidRPr="002355B8">
        <w:rPr>
          <w:rFonts w:asciiTheme="minorHAnsi" w:hAnsiTheme="minorHAnsi" w:cstheme="minorHAnsi"/>
          <w:b/>
          <w:sz w:val="24"/>
          <w:szCs w:val="24"/>
        </w:rPr>
        <w:t xml:space="preserve">Taskforce Members Present: </w:t>
      </w:r>
      <w:r w:rsidRPr="002355B8">
        <w:rPr>
          <w:rFonts w:asciiTheme="minorHAnsi" w:hAnsiTheme="minorHAnsi" w:cstheme="minorHAnsi"/>
          <w:sz w:val="24"/>
          <w:szCs w:val="24"/>
        </w:rPr>
        <w:t>Dawn Francis, Paula Connolly, Lisa Pakkebier, Tracy Keninger, Kay Marcel, Brittney Montross, Michael Martin, Kate Thompson, Mari Reynolds, June Klein Bacon, Gary McDermott, Mary Roberts, Renee Speh, Harry Olmstead, Kris Graves</w:t>
      </w:r>
      <w:r w:rsidR="0045517F" w:rsidRPr="002355B8">
        <w:rPr>
          <w:rFonts w:asciiTheme="minorHAnsi" w:hAnsiTheme="minorHAnsi" w:cstheme="minorHAnsi"/>
          <w:sz w:val="24"/>
          <w:szCs w:val="24"/>
        </w:rPr>
        <w:t>, Ka</w:t>
      </w:r>
      <w:r w:rsidR="00256976" w:rsidRPr="002355B8">
        <w:rPr>
          <w:rFonts w:asciiTheme="minorHAnsi" w:hAnsiTheme="minorHAnsi" w:cstheme="minorHAnsi"/>
          <w:sz w:val="24"/>
          <w:szCs w:val="24"/>
        </w:rPr>
        <w:t>thleen O’</w:t>
      </w:r>
      <w:r w:rsidR="0045517F" w:rsidRPr="002355B8">
        <w:rPr>
          <w:rFonts w:asciiTheme="minorHAnsi" w:hAnsiTheme="minorHAnsi" w:cstheme="minorHAnsi"/>
          <w:sz w:val="24"/>
          <w:szCs w:val="24"/>
        </w:rPr>
        <w:t>Leary</w:t>
      </w:r>
      <w:r w:rsidR="002A3D9A">
        <w:rPr>
          <w:rFonts w:asciiTheme="minorHAnsi" w:hAnsiTheme="minorHAnsi" w:cstheme="minorHAnsi"/>
          <w:sz w:val="24"/>
          <w:szCs w:val="24"/>
        </w:rPr>
        <w:t>, Alexandra Bomhoff</w:t>
      </w:r>
    </w:p>
    <w:p w:rsidR="00FE02B8" w:rsidRPr="002355B8" w:rsidRDefault="00FE02B8" w:rsidP="00FE02B8">
      <w:pPr>
        <w:spacing w:after="0" w:line="240" w:lineRule="auto"/>
        <w:contextualSpacing/>
        <w:rPr>
          <w:rFonts w:asciiTheme="minorHAnsi" w:hAnsiTheme="minorHAnsi" w:cstheme="minorHAnsi"/>
          <w:b/>
          <w:sz w:val="24"/>
          <w:szCs w:val="24"/>
        </w:rPr>
      </w:pPr>
    </w:p>
    <w:p w:rsidR="00FE02B8" w:rsidRPr="002355B8" w:rsidRDefault="00FE02B8" w:rsidP="00FE02B8">
      <w:pPr>
        <w:spacing w:after="0" w:line="240" w:lineRule="auto"/>
        <w:contextualSpacing/>
        <w:rPr>
          <w:rFonts w:asciiTheme="minorHAnsi" w:hAnsiTheme="minorHAnsi" w:cstheme="minorHAnsi"/>
          <w:sz w:val="24"/>
          <w:szCs w:val="24"/>
        </w:rPr>
      </w:pPr>
      <w:r w:rsidRPr="002355B8">
        <w:rPr>
          <w:rFonts w:asciiTheme="minorHAnsi" w:hAnsiTheme="minorHAnsi" w:cstheme="minorHAnsi"/>
          <w:b/>
          <w:sz w:val="24"/>
          <w:szCs w:val="24"/>
        </w:rPr>
        <w:t xml:space="preserve">Others Present: </w:t>
      </w:r>
      <w:r w:rsidRPr="002355B8">
        <w:rPr>
          <w:rFonts w:asciiTheme="minorHAnsi" w:hAnsiTheme="minorHAnsi" w:cstheme="minorHAnsi"/>
          <w:sz w:val="24"/>
          <w:szCs w:val="24"/>
        </w:rPr>
        <w:t xml:space="preserve">Michael Martin, Terri Rosonke, Connie </w:t>
      </w:r>
      <w:proofErr w:type="spellStart"/>
      <w:r w:rsidRPr="002355B8">
        <w:rPr>
          <w:rFonts w:asciiTheme="minorHAnsi" w:hAnsiTheme="minorHAnsi" w:cstheme="minorHAnsi"/>
          <w:sz w:val="24"/>
          <w:szCs w:val="24"/>
        </w:rPr>
        <w:t>Fanselow</w:t>
      </w:r>
      <w:proofErr w:type="spellEnd"/>
      <w:r w:rsidRPr="002355B8">
        <w:rPr>
          <w:rFonts w:asciiTheme="minorHAnsi" w:hAnsiTheme="minorHAnsi" w:cstheme="minorHAnsi"/>
          <w:sz w:val="24"/>
          <w:szCs w:val="24"/>
        </w:rPr>
        <w:t xml:space="preserve">, John </w:t>
      </w:r>
      <w:proofErr w:type="spellStart"/>
      <w:r w:rsidRPr="002355B8">
        <w:rPr>
          <w:rFonts w:asciiTheme="minorHAnsi" w:hAnsiTheme="minorHAnsi" w:cstheme="minorHAnsi"/>
          <w:sz w:val="24"/>
          <w:szCs w:val="24"/>
        </w:rPr>
        <w:t>McCalley</w:t>
      </w:r>
      <w:proofErr w:type="spellEnd"/>
      <w:r w:rsidRPr="002355B8">
        <w:rPr>
          <w:rFonts w:asciiTheme="minorHAnsi" w:hAnsiTheme="minorHAnsi" w:cstheme="minorHAnsi"/>
          <w:sz w:val="24"/>
          <w:szCs w:val="24"/>
        </w:rPr>
        <w:t>, Jim Pender, Emily Berry</w:t>
      </w:r>
      <w:r w:rsidR="00BE049A" w:rsidRPr="002355B8">
        <w:rPr>
          <w:rFonts w:asciiTheme="minorHAnsi" w:hAnsiTheme="minorHAnsi" w:cstheme="minorHAnsi"/>
          <w:sz w:val="24"/>
          <w:szCs w:val="24"/>
        </w:rPr>
        <w:t>, Kim Barber</w:t>
      </w:r>
    </w:p>
    <w:p w:rsidR="00FE02B8" w:rsidRPr="002355B8" w:rsidRDefault="00FE02B8" w:rsidP="00FE02B8">
      <w:pPr>
        <w:spacing w:after="0" w:line="240" w:lineRule="auto"/>
        <w:contextualSpacing/>
        <w:rPr>
          <w:rFonts w:asciiTheme="minorHAnsi" w:hAnsiTheme="minorHAnsi" w:cstheme="minorHAnsi"/>
          <w:b/>
          <w:sz w:val="24"/>
          <w:szCs w:val="24"/>
        </w:rPr>
      </w:pPr>
    </w:p>
    <w:p w:rsidR="00FE02B8" w:rsidRPr="002355B8" w:rsidRDefault="00FE02B8" w:rsidP="00FE02B8">
      <w:pPr>
        <w:spacing w:after="0" w:line="240" w:lineRule="auto"/>
        <w:contextualSpacing/>
        <w:rPr>
          <w:rFonts w:asciiTheme="minorHAnsi" w:hAnsiTheme="minorHAnsi" w:cstheme="minorHAnsi"/>
          <w:sz w:val="24"/>
          <w:szCs w:val="24"/>
        </w:rPr>
      </w:pPr>
      <w:r w:rsidRPr="002355B8">
        <w:rPr>
          <w:rFonts w:asciiTheme="minorHAnsi" w:hAnsiTheme="minorHAnsi" w:cstheme="minorHAnsi"/>
          <w:b/>
          <w:sz w:val="24"/>
          <w:szCs w:val="24"/>
        </w:rPr>
        <w:t xml:space="preserve">Staff Support: </w:t>
      </w:r>
      <w:r w:rsidRPr="002355B8">
        <w:rPr>
          <w:rFonts w:asciiTheme="minorHAnsi" w:hAnsiTheme="minorHAnsi" w:cstheme="minorHAnsi"/>
          <w:sz w:val="24"/>
          <w:szCs w:val="24"/>
        </w:rPr>
        <w:t>Anne Crotty</w:t>
      </w:r>
    </w:p>
    <w:p w:rsidR="00FE02B8" w:rsidRPr="002355B8" w:rsidRDefault="00FE02B8" w:rsidP="00FE02B8">
      <w:pPr>
        <w:spacing w:after="0" w:line="240" w:lineRule="auto"/>
        <w:contextualSpacing/>
        <w:jc w:val="center"/>
        <w:rPr>
          <w:rFonts w:asciiTheme="minorHAnsi" w:hAnsiTheme="minorHAnsi" w:cstheme="minorHAnsi"/>
          <w:b/>
          <w:sz w:val="24"/>
          <w:szCs w:val="24"/>
        </w:rPr>
      </w:pPr>
    </w:p>
    <w:p w:rsidR="00FE02B8" w:rsidRPr="002355B8" w:rsidRDefault="00FE02B8" w:rsidP="00FE02B8">
      <w:pPr>
        <w:spacing w:after="0" w:line="240" w:lineRule="auto"/>
        <w:contextualSpacing/>
        <w:jc w:val="center"/>
        <w:rPr>
          <w:rFonts w:asciiTheme="minorHAnsi" w:hAnsiTheme="minorHAnsi" w:cstheme="minorHAnsi"/>
          <w:b/>
          <w:sz w:val="24"/>
          <w:szCs w:val="24"/>
        </w:rPr>
      </w:pPr>
    </w:p>
    <w:p w:rsidR="00FE02B8" w:rsidRPr="002355B8" w:rsidRDefault="00FE02B8" w:rsidP="00FE02B8">
      <w:pPr>
        <w:pStyle w:val="ListParagraph"/>
        <w:numPr>
          <w:ilvl w:val="0"/>
          <w:numId w:val="1"/>
        </w:numPr>
        <w:spacing w:after="0" w:line="240" w:lineRule="auto"/>
        <w:rPr>
          <w:rFonts w:asciiTheme="minorHAnsi" w:hAnsiTheme="minorHAnsi" w:cstheme="minorHAnsi"/>
          <w:sz w:val="24"/>
          <w:szCs w:val="24"/>
        </w:rPr>
      </w:pPr>
      <w:r w:rsidRPr="002355B8">
        <w:rPr>
          <w:rFonts w:asciiTheme="minorHAnsi" w:hAnsiTheme="minorHAnsi" w:cstheme="minorHAnsi"/>
          <w:sz w:val="24"/>
          <w:szCs w:val="24"/>
        </w:rPr>
        <w:t xml:space="preserve">10:00 </w:t>
      </w:r>
      <w:r w:rsidRPr="002355B8">
        <w:rPr>
          <w:rFonts w:asciiTheme="minorHAnsi" w:hAnsiTheme="minorHAnsi" w:cstheme="minorHAnsi"/>
          <w:sz w:val="24"/>
          <w:szCs w:val="24"/>
        </w:rPr>
        <w:tab/>
      </w:r>
      <w:r w:rsidRPr="002355B8">
        <w:rPr>
          <w:rFonts w:asciiTheme="minorHAnsi" w:hAnsiTheme="minorHAnsi" w:cstheme="minorHAnsi"/>
          <w:sz w:val="24"/>
          <w:szCs w:val="24"/>
        </w:rPr>
        <w:tab/>
      </w:r>
      <w:r w:rsidRPr="002355B8">
        <w:rPr>
          <w:rFonts w:asciiTheme="minorHAnsi" w:hAnsiTheme="minorHAnsi" w:cstheme="minorHAnsi"/>
          <w:b/>
          <w:sz w:val="24"/>
          <w:szCs w:val="24"/>
        </w:rPr>
        <w:t>Welcome and Introductions</w:t>
      </w:r>
      <w:r w:rsidRPr="002355B8">
        <w:rPr>
          <w:rFonts w:asciiTheme="minorHAnsi" w:hAnsiTheme="minorHAnsi" w:cstheme="minorHAnsi"/>
          <w:sz w:val="24"/>
          <w:szCs w:val="24"/>
        </w:rPr>
        <w:t xml:space="preserve">   </w:t>
      </w:r>
    </w:p>
    <w:p w:rsidR="00FE02B8" w:rsidRPr="002355B8" w:rsidRDefault="00FE02B8" w:rsidP="00FE02B8">
      <w:pPr>
        <w:spacing w:after="0" w:line="240" w:lineRule="auto"/>
        <w:contextualSpacing/>
        <w:rPr>
          <w:rFonts w:asciiTheme="minorHAnsi" w:hAnsiTheme="minorHAnsi" w:cstheme="minorHAnsi"/>
          <w:sz w:val="24"/>
          <w:szCs w:val="24"/>
        </w:rPr>
      </w:pPr>
    </w:p>
    <w:p w:rsidR="00FE02B8" w:rsidRPr="002355B8" w:rsidRDefault="00FE02B8" w:rsidP="00FE02B8">
      <w:pPr>
        <w:pStyle w:val="ListParagraph"/>
        <w:numPr>
          <w:ilvl w:val="0"/>
          <w:numId w:val="1"/>
        </w:numPr>
        <w:spacing w:after="0" w:line="240" w:lineRule="auto"/>
        <w:rPr>
          <w:rFonts w:asciiTheme="minorHAnsi" w:hAnsiTheme="minorHAnsi" w:cstheme="minorHAnsi"/>
          <w:sz w:val="24"/>
          <w:szCs w:val="24"/>
        </w:rPr>
      </w:pPr>
      <w:r w:rsidRPr="002355B8">
        <w:rPr>
          <w:rFonts w:asciiTheme="minorHAnsi" w:hAnsiTheme="minorHAnsi" w:cstheme="minorHAnsi"/>
          <w:sz w:val="24"/>
          <w:szCs w:val="24"/>
        </w:rPr>
        <w:t>10:10</w:t>
      </w:r>
      <w:r w:rsidRPr="002355B8">
        <w:rPr>
          <w:rFonts w:asciiTheme="minorHAnsi" w:hAnsiTheme="minorHAnsi" w:cstheme="minorHAnsi"/>
          <w:sz w:val="24"/>
          <w:szCs w:val="24"/>
        </w:rPr>
        <w:tab/>
      </w:r>
      <w:r w:rsidRPr="002355B8">
        <w:rPr>
          <w:rFonts w:asciiTheme="minorHAnsi" w:hAnsiTheme="minorHAnsi" w:cstheme="minorHAnsi"/>
          <w:sz w:val="24"/>
          <w:szCs w:val="24"/>
        </w:rPr>
        <w:tab/>
      </w:r>
      <w:r w:rsidRPr="002355B8">
        <w:rPr>
          <w:rFonts w:asciiTheme="minorHAnsi" w:hAnsiTheme="minorHAnsi" w:cstheme="minorHAnsi"/>
          <w:b/>
          <w:sz w:val="24"/>
          <w:szCs w:val="24"/>
        </w:rPr>
        <w:t>Review, Additional Items, and Approval of the Agenda</w:t>
      </w:r>
    </w:p>
    <w:p w:rsidR="00FE02B8" w:rsidRPr="002355B8" w:rsidRDefault="00FE02B8" w:rsidP="00FE02B8">
      <w:pPr>
        <w:pStyle w:val="ListParagraph"/>
        <w:spacing w:after="0" w:line="240" w:lineRule="auto"/>
        <w:ind w:left="2160"/>
        <w:rPr>
          <w:rFonts w:asciiTheme="minorHAnsi" w:hAnsiTheme="minorHAnsi" w:cstheme="minorHAnsi"/>
          <w:sz w:val="24"/>
          <w:szCs w:val="24"/>
        </w:rPr>
      </w:pPr>
      <w:r w:rsidRPr="002355B8">
        <w:rPr>
          <w:rFonts w:asciiTheme="minorHAnsi" w:hAnsiTheme="minorHAnsi" w:cstheme="minorHAnsi"/>
          <w:sz w:val="24"/>
          <w:szCs w:val="24"/>
        </w:rPr>
        <w:t>Kay motioned to move the nominations committee report to before DHS/IME updates. Lisa seconded. No nays or abstentions. Motion passed. Agenda approved.</w:t>
      </w:r>
    </w:p>
    <w:p w:rsidR="00FE02B8" w:rsidRPr="002355B8" w:rsidRDefault="00FE02B8" w:rsidP="00FE02B8">
      <w:pPr>
        <w:spacing w:after="0" w:line="240" w:lineRule="auto"/>
        <w:contextualSpacing/>
        <w:rPr>
          <w:rFonts w:asciiTheme="minorHAnsi" w:hAnsiTheme="minorHAnsi" w:cstheme="minorHAnsi"/>
          <w:sz w:val="24"/>
          <w:szCs w:val="24"/>
        </w:rPr>
      </w:pPr>
    </w:p>
    <w:p w:rsidR="00FE02B8" w:rsidRPr="002355B8" w:rsidRDefault="00FE02B8" w:rsidP="00FE02B8">
      <w:pPr>
        <w:pStyle w:val="ListParagraph"/>
        <w:numPr>
          <w:ilvl w:val="0"/>
          <w:numId w:val="1"/>
        </w:numPr>
        <w:spacing w:after="0" w:line="240" w:lineRule="auto"/>
        <w:rPr>
          <w:rFonts w:asciiTheme="minorHAnsi" w:hAnsiTheme="minorHAnsi" w:cstheme="minorHAnsi"/>
          <w:sz w:val="24"/>
          <w:szCs w:val="24"/>
        </w:rPr>
      </w:pPr>
      <w:r w:rsidRPr="002355B8">
        <w:rPr>
          <w:rFonts w:asciiTheme="minorHAnsi" w:hAnsiTheme="minorHAnsi" w:cstheme="minorHAnsi"/>
          <w:sz w:val="24"/>
          <w:szCs w:val="24"/>
        </w:rPr>
        <w:t>10:15</w:t>
      </w:r>
      <w:r w:rsidRPr="002355B8">
        <w:rPr>
          <w:rFonts w:asciiTheme="minorHAnsi" w:hAnsiTheme="minorHAnsi" w:cstheme="minorHAnsi"/>
          <w:sz w:val="24"/>
          <w:szCs w:val="24"/>
        </w:rPr>
        <w:tab/>
      </w:r>
      <w:r w:rsidRPr="002355B8">
        <w:rPr>
          <w:rFonts w:asciiTheme="minorHAnsi" w:hAnsiTheme="minorHAnsi" w:cstheme="minorHAnsi"/>
          <w:sz w:val="24"/>
          <w:szCs w:val="24"/>
        </w:rPr>
        <w:tab/>
      </w:r>
      <w:r w:rsidRPr="002355B8">
        <w:rPr>
          <w:rFonts w:asciiTheme="minorHAnsi" w:hAnsiTheme="minorHAnsi" w:cstheme="minorHAnsi"/>
          <w:b/>
          <w:sz w:val="24"/>
          <w:szCs w:val="24"/>
        </w:rPr>
        <w:t>Review, Corrections and Approval of the Minutes of the March Meeting</w:t>
      </w:r>
    </w:p>
    <w:p w:rsidR="00B32858" w:rsidRPr="002355B8" w:rsidRDefault="002A5BA4" w:rsidP="002A5BA4">
      <w:pPr>
        <w:pStyle w:val="ListParagraph"/>
        <w:spacing w:after="0" w:line="240" w:lineRule="auto"/>
        <w:ind w:left="2160"/>
        <w:rPr>
          <w:rFonts w:asciiTheme="minorHAnsi" w:hAnsiTheme="minorHAnsi" w:cstheme="minorHAnsi"/>
          <w:sz w:val="24"/>
          <w:szCs w:val="24"/>
        </w:rPr>
      </w:pPr>
      <w:r w:rsidRPr="002355B8">
        <w:rPr>
          <w:rFonts w:asciiTheme="minorHAnsi" w:hAnsiTheme="minorHAnsi" w:cstheme="minorHAnsi"/>
          <w:sz w:val="24"/>
          <w:szCs w:val="24"/>
        </w:rPr>
        <w:t xml:space="preserve">Kay noted a mistake in the May minutes. Minutes will be corrected to state that Disability Integration Act as the correct name. With this correction, </w:t>
      </w:r>
      <w:r w:rsidR="00FE02B8" w:rsidRPr="002355B8">
        <w:rPr>
          <w:rFonts w:asciiTheme="minorHAnsi" w:hAnsiTheme="minorHAnsi" w:cstheme="minorHAnsi"/>
          <w:sz w:val="24"/>
          <w:szCs w:val="24"/>
        </w:rPr>
        <w:t>Paula motioned to approve minutes. Mari seconded. No nays or abstentions. Motion passed.</w:t>
      </w:r>
    </w:p>
    <w:p w:rsidR="002A5BA4" w:rsidRPr="002355B8" w:rsidRDefault="002A5BA4" w:rsidP="002A5BA4">
      <w:pPr>
        <w:pStyle w:val="ListParagraph"/>
        <w:spacing w:after="0" w:line="240" w:lineRule="auto"/>
        <w:ind w:left="2160"/>
        <w:rPr>
          <w:rFonts w:asciiTheme="minorHAnsi" w:hAnsiTheme="minorHAnsi" w:cstheme="minorHAnsi"/>
          <w:sz w:val="24"/>
          <w:szCs w:val="24"/>
        </w:rPr>
      </w:pPr>
    </w:p>
    <w:p w:rsidR="00444F27" w:rsidRPr="002355B8" w:rsidRDefault="00B32858" w:rsidP="005F1C52">
      <w:pPr>
        <w:pStyle w:val="ListParagraph"/>
        <w:numPr>
          <w:ilvl w:val="0"/>
          <w:numId w:val="1"/>
        </w:numPr>
        <w:spacing w:after="0" w:line="240" w:lineRule="auto"/>
        <w:rPr>
          <w:rFonts w:asciiTheme="minorHAnsi" w:hAnsiTheme="minorHAnsi" w:cstheme="minorHAnsi"/>
          <w:sz w:val="24"/>
          <w:szCs w:val="24"/>
        </w:rPr>
      </w:pPr>
      <w:r w:rsidRPr="002355B8">
        <w:rPr>
          <w:rFonts w:asciiTheme="minorHAnsi" w:hAnsiTheme="minorHAnsi" w:cstheme="minorHAnsi"/>
          <w:sz w:val="24"/>
          <w:szCs w:val="24"/>
        </w:rPr>
        <w:t>10:</w:t>
      </w:r>
      <w:r w:rsidR="005F1C52" w:rsidRPr="002355B8">
        <w:rPr>
          <w:rFonts w:asciiTheme="minorHAnsi" w:hAnsiTheme="minorHAnsi" w:cstheme="minorHAnsi"/>
          <w:sz w:val="24"/>
          <w:szCs w:val="24"/>
        </w:rPr>
        <w:t>20</w:t>
      </w:r>
      <w:proofErr w:type="gramStart"/>
      <w:r w:rsidR="002B627F" w:rsidRPr="002355B8">
        <w:rPr>
          <w:rFonts w:asciiTheme="minorHAnsi" w:hAnsiTheme="minorHAnsi" w:cstheme="minorHAnsi"/>
          <w:sz w:val="24"/>
          <w:szCs w:val="24"/>
        </w:rPr>
        <w:tab/>
        <w:t xml:space="preserve">  </w:t>
      </w:r>
      <w:r w:rsidR="00DF2BFC">
        <w:rPr>
          <w:rFonts w:asciiTheme="minorHAnsi" w:hAnsiTheme="minorHAnsi" w:cstheme="minorHAnsi"/>
          <w:b/>
          <w:sz w:val="24"/>
          <w:szCs w:val="24"/>
        </w:rPr>
        <w:t>Action</w:t>
      </w:r>
      <w:proofErr w:type="gramEnd"/>
      <w:r w:rsidR="00DF2BFC">
        <w:rPr>
          <w:rFonts w:asciiTheme="minorHAnsi" w:hAnsiTheme="minorHAnsi" w:cstheme="minorHAnsi"/>
          <w:b/>
          <w:sz w:val="24"/>
          <w:szCs w:val="24"/>
        </w:rPr>
        <w:t xml:space="preserve"> Items</w:t>
      </w:r>
    </w:p>
    <w:p w:rsidR="00B74857" w:rsidRPr="002355B8" w:rsidRDefault="00444F27" w:rsidP="00DF2BFC">
      <w:pPr>
        <w:pStyle w:val="ListParagraph"/>
        <w:numPr>
          <w:ilvl w:val="0"/>
          <w:numId w:val="14"/>
        </w:numPr>
        <w:spacing w:after="0" w:line="240" w:lineRule="auto"/>
        <w:ind w:left="2250"/>
        <w:rPr>
          <w:rFonts w:asciiTheme="minorHAnsi" w:hAnsiTheme="minorHAnsi" w:cstheme="minorHAnsi"/>
          <w:sz w:val="24"/>
          <w:szCs w:val="24"/>
        </w:rPr>
      </w:pPr>
      <w:r w:rsidRPr="002355B8">
        <w:rPr>
          <w:rFonts w:asciiTheme="minorHAnsi" w:hAnsiTheme="minorHAnsi" w:cstheme="minorHAnsi"/>
          <w:sz w:val="24"/>
          <w:szCs w:val="24"/>
        </w:rPr>
        <w:t xml:space="preserve">Discussion </w:t>
      </w:r>
      <w:r w:rsidR="00B74857" w:rsidRPr="002355B8">
        <w:rPr>
          <w:rFonts w:asciiTheme="minorHAnsi" w:hAnsiTheme="minorHAnsi" w:cstheme="minorHAnsi"/>
          <w:sz w:val="24"/>
          <w:szCs w:val="24"/>
        </w:rPr>
        <w:t>and Vote on</w:t>
      </w:r>
      <w:r w:rsidRPr="002355B8">
        <w:rPr>
          <w:rFonts w:asciiTheme="minorHAnsi" w:hAnsiTheme="minorHAnsi" w:cstheme="minorHAnsi"/>
          <w:sz w:val="24"/>
          <w:szCs w:val="24"/>
        </w:rPr>
        <w:t xml:space="preserve"> Proposed </w:t>
      </w:r>
      <w:r w:rsidR="00B74857" w:rsidRPr="002355B8">
        <w:rPr>
          <w:rFonts w:asciiTheme="minorHAnsi" w:hAnsiTheme="minorHAnsi" w:cstheme="minorHAnsi"/>
          <w:sz w:val="24"/>
          <w:szCs w:val="24"/>
        </w:rPr>
        <w:t>Changes to the Bylaws</w:t>
      </w:r>
    </w:p>
    <w:p w:rsidR="009F1BC4" w:rsidRPr="002355B8" w:rsidRDefault="009F1BC4" w:rsidP="009F1BC4">
      <w:pPr>
        <w:pStyle w:val="ListParagraph"/>
        <w:numPr>
          <w:ilvl w:val="3"/>
          <w:numId w:val="14"/>
        </w:numPr>
        <w:spacing w:after="0" w:line="240" w:lineRule="auto"/>
        <w:rPr>
          <w:rFonts w:asciiTheme="minorHAnsi" w:hAnsiTheme="minorHAnsi" w:cstheme="minorHAnsi"/>
          <w:sz w:val="24"/>
          <w:szCs w:val="24"/>
        </w:rPr>
      </w:pPr>
      <w:r w:rsidRPr="002355B8">
        <w:rPr>
          <w:rFonts w:asciiTheme="minorHAnsi" w:hAnsiTheme="minorHAnsi" w:cstheme="minorHAnsi"/>
          <w:sz w:val="24"/>
          <w:szCs w:val="24"/>
        </w:rPr>
        <w:t xml:space="preserve">Kay’s request to remove the statement that members are confirmed was approved. Kay made a motion to approve changes to the bylaws. Alex seconded. No nays or abstentions. Motion passed. </w:t>
      </w:r>
    </w:p>
    <w:p w:rsidR="00B74857" w:rsidRPr="002355B8" w:rsidRDefault="005F1C52" w:rsidP="00DF2BFC">
      <w:pPr>
        <w:pStyle w:val="ListParagraph"/>
        <w:numPr>
          <w:ilvl w:val="0"/>
          <w:numId w:val="14"/>
        </w:numPr>
        <w:spacing w:after="0" w:line="240" w:lineRule="auto"/>
        <w:ind w:left="2250"/>
        <w:rPr>
          <w:rFonts w:asciiTheme="minorHAnsi" w:hAnsiTheme="minorHAnsi" w:cstheme="minorHAnsi"/>
          <w:sz w:val="24"/>
          <w:szCs w:val="24"/>
        </w:rPr>
      </w:pPr>
      <w:r w:rsidRPr="002355B8">
        <w:rPr>
          <w:rFonts w:asciiTheme="minorHAnsi" w:hAnsiTheme="minorHAnsi" w:cstheme="minorHAnsi"/>
          <w:sz w:val="24"/>
          <w:szCs w:val="24"/>
        </w:rPr>
        <w:t>Discussion/Approval of Nomination</w:t>
      </w:r>
      <w:r w:rsidR="00876B4D" w:rsidRPr="002355B8">
        <w:rPr>
          <w:rFonts w:asciiTheme="minorHAnsi" w:hAnsiTheme="minorHAnsi" w:cstheme="minorHAnsi"/>
          <w:sz w:val="24"/>
          <w:szCs w:val="24"/>
        </w:rPr>
        <w:t>s</w:t>
      </w:r>
      <w:r w:rsidRPr="002355B8">
        <w:rPr>
          <w:rFonts w:asciiTheme="minorHAnsi" w:hAnsiTheme="minorHAnsi" w:cstheme="minorHAnsi"/>
          <w:sz w:val="24"/>
          <w:szCs w:val="24"/>
        </w:rPr>
        <w:t xml:space="preserve"> Committee</w:t>
      </w:r>
      <w:r w:rsidR="009F1BC4" w:rsidRPr="002355B8">
        <w:rPr>
          <w:rFonts w:asciiTheme="minorHAnsi" w:hAnsiTheme="minorHAnsi" w:cstheme="minorHAnsi"/>
          <w:sz w:val="24"/>
          <w:szCs w:val="24"/>
        </w:rPr>
        <w:t>’s</w:t>
      </w:r>
      <w:r w:rsidRPr="002355B8">
        <w:rPr>
          <w:rFonts w:asciiTheme="minorHAnsi" w:hAnsiTheme="minorHAnsi" w:cstheme="minorHAnsi"/>
          <w:sz w:val="24"/>
          <w:szCs w:val="24"/>
        </w:rPr>
        <w:t xml:space="preserve"> Recommendation for New </w:t>
      </w:r>
      <w:r w:rsidR="00B74857" w:rsidRPr="002355B8">
        <w:rPr>
          <w:rFonts w:asciiTheme="minorHAnsi" w:hAnsiTheme="minorHAnsi" w:cstheme="minorHAnsi"/>
          <w:sz w:val="24"/>
          <w:szCs w:val="24"/>
        </w:rPr>
        <w:t xml:space="preserve">  </w:t>
      </w:r>
      <w:r w:rsidRPr="002355B8">
        <w:rPr>
          <w:rFonts w:asciiTheme="minorHAnsi" w:hAnsiTheme="minorHAnsi" w:cstheme="minorHAnsi"/>
          <w:sz w:val="24"/>
          <w:szCs w:val="24"/>
        </w:rPr>
        <w:t>Member</w:t>
      </w:r>
    </w:p>
    <w:p w:rsidR="009F1BC4" w:rsidRPr="002355B8" w:rsidRDefault="009F1BC4" w:rsidP="009F1BC4">
      <w:pPr>
        <w:pStyle w:val="ListParagraph"/>
        <w:numPr>
          <w:ilvl w:val="3"/>
          <w:numId w:val="14"/>
        </w:numPr>
        <w:spacing w:after="0" w:line="240" w:lineRule="auto"/>
        <w:rPr>
          <w:rFonts w:asciiTheme="minorHAnsi" w:hAnsiTheme="minorHAnsi" w:cstheme="minorHAnsi"/>
          <w:sz w:val="24"/>
          <w:szCs w:val="24"/>
        </w:rPr>
      </w:pPr>
      <w:r w:rsidRPr="002355B8">
        <w:rPr>
          <w:rFonts w:asciiTheme="minorHAnsi" w:hAnsiTheme="minorHAnsi" w:cstheme="minorHAnsi"/>
          <w:sz w:val="24"/>
          <w:szCs w:val="24"/>
        </w:rPr>
        <w:t xml:space="preserve">Mary Roberts summarized </w:t>
      </w:r>
      <w:r w:rsidR="00DF2BFC">
        <w:rPr>
          <w:rFonts w:asciiTheme="minorHAnsi" w:hAnsiTheme="minorHAnsi" w:cstheme="minorHAnsi"/>
          <w:sz w:val="24"/>
          <w:szCs w:val="24"/>
        </w:rPr>
        <w:t xml:space="preserve">an </w:t>
      </w:r>
      <w:r w:rsidRPr="002355B8">
        <w:rPr>
          <w:rFonts w:asciiTheme="minorHAnsi" w:hAnsiTheme="minorHAnsi" w:cstheme="minorHAnsi"/>
          <w:sz w:val="24"/>
          <w:szCs w:val="24"/>
        </w:rPr>
        <w:t>additional new member starting in September. Cynthia Shouse has lived experience as</w:t>
      </w:r>
      <w:r w:rsidR="00DF2BFC">
        <w:rPr>
          <w:rFonts w:asciiTheme="minorHAnsi" w:hAnsiTheme="minorHAnsi" w:cstheme="minorHAnsi"/>
          <w:sz w:val="24"/>
          <w:szCs w:val="24"/>
        </w:rPr>
        <w:t xml:space="preserve"> a</w:t>
      </w:r>
      <w:r w:rsidRPr="002355B8">
        <w:rPr>
          <w:rFonts w:asciiTheme="minorHAnsi" w:hAnsiTheme="minorHAnsi" w:cstheme="minorHAnsi"/>
          <w:sz w:val="24"/>
          <w:szCs w:val="24"/>
        </w:rPr>
        <w:t xml:space="preserve"> </w:t>
      </w:r>
      <w:r w:rsidR="00DF2BFC" w:rsidRPr="002355B8">
        <w:rPr>
          <w:rFonts w:asciiTheme="minorHAnsi" w:hAnsiTheme="minorHAnsi" w:cstheme="minorHAnsi"/>
          <w:sz w:val="24"/>
          <w:szCs w:val="24"/>
        </w:rPr>
        <w:t>self-advocate</w:t>
      </w:r>
      <w:r w:rsidRPr="002355B8">
        <w:rPr>
          <w:rFonts w:asciiTheme="minorHAnsi" w:hAnsiTheme="minorHAnsi" w:cstheme="minorHAnsi"/>
          <w:sz w:val="24"/>
          <w:szCs w:val="24"/>
        </w:rPr>
        <w:t xml:space="preserve"> and </w:t>
      </w:r>
      <w:r w:rsidR="00DF2BFC">
        <w:rPr>
          <w:rFonts w:asciiTheme="minorHAnsi" w:hAnsiTheme="minorHAnsi" w:cstheme="minorHAnsi"/>
          <w:sz w:val="24"/>
          <w:szCs w:val="24"/>
        </w:rPr>
        <w:t>plans</w:t>
      </w:r>
      <w:r w:rsidRPr="002355B8">
        <w:rPr>
          <w:rFonts w:asciiTheme="minorHAnsi" w:hAnsiTheme="minorHAnsi" w:cstheme="minorHAnsi"/>
          <w:sz w:val="24"/>
          <w:szCs w:val="24"/>
        </w:rPr>
        <w:t xml:space="preserve"> to continue the advocacy of her mother, </w:t>
      </w:r>
      <w:r w:rsidR="00735566" w:rsidRPr="002355B8">
        <w:rPr>
          <w:rFonts w:asciiTheme="minorHAnsi" w:hAnsiTheme="minorHAnsi" w:cstheme="minorHAnsi"/>
          <w:sz w:val="24"/>
          <w:szCs w:val="24"/>
        </w:rPr>
        <w:t>Rhonda</w:t>
      </w:r>
      <w:r w:rsidRPr="002355B8">
        <w:rPr>
          <w:rFonts w:asciiTheme="minorHAnsi" w:hAnsiTheme="minorHAnsi" w:cstheme="minorHAnsi"/>
          <w:sz w:val="24"/>
          <w:szCs w:val="24"/>
        </w:rPr>
        <w:t xml:space="preserve"> </w:t>
      </w:r>
      <w:proofErr w:type="spellStart"/>
      <w:r w:rsidRPr="002355B8">
        <w:rPr>
          <w:rFonts w:asciiTheme="minorHAnsi" w:hAnsiTheme="minorHAnsi" w:cstheme="minorHAnsi"/>
          <w:sz w:val="24"/>
          <w:szCs w:val="24"/>
        </w:rPr>
        <w:t>Shouse</w:t>
      </w:r>
      <w:proofErr w:type="spellEnd"/>
      <w:r w:rsidRPr="002355B8">
        <w:rPr>
          <w:rFonts w:asciiTheme="minorHAnsi" w:hAnsiTheme="minorHAnsi" w:cstheme="minorHAnsi"/>
          <w:sz w:val="24"/>
          <w:szCs w:val="24"/>
        </w:rPr>
        <w:t xml:space="preserve">. Mary motioned to accept Cynthia as a new member. Mari noted that some members do not attend as often as is required by the bylaws. </w:t>
      </w:r>
      <w:r w:rsidRPr="002355B8">
        <w:rPr>
          <w:rFonts w:asciiTheme="minorHAnsi" w:hAnsiTheme="minorHAnsi" w:cstheme="minorHAnsi"/>
          <w:sz w:val="24"/>
          <w:szCs w:val="24"/>
        </w:rPr>
        <w:lastRenderedPageBreak/>
        <w:t xml:space="preserve">Suggestions included having a list of expectations for the OCTF staff person and </w:t>
      </w:r>
      <w:r w:rsidR="00244474" w:rsidRPr="002355B8">
        <w:rPr>
          <w:rFonts w:asciiTheme="minorHAnsi" w:hAnsiTheme="minorHAnsi" w:cstheme="minorHAnsi"/>
          <w:sz w:val="24"/>
          <w:szCs w:val="24"/>
        </w:rPr>
        <w:t xml:space="preserve">a notebook to handoff between executive committee members. </w:t>
      </w:r>
      <w:r w:rsidRPr="002355B8">
        <w:rPr>
          <w:rFonts w:asciiTheme="minorHAnsi" w:hAnsiTheme="minorHAnsi" w:cstheme="minorHAnsi"/>
          <w:sz w:val="24"/>
          <w:szCs w:val="24"/>
        </w:rPr>
        <w:t>Kate suggested creating an attendance form</w:t>
      </w:r>
      <w:r w:rsidR="00DF2BFC">
        <w:rPr>
          <w:rFonts w:asciiTheme="minorHAnsi" w:hAnsiTheme="minorHAnsi" w:cstheme="minorHAnsi"/>
          <w:sz w:val="24"/>
          <w:szCs w:val="24"/>
        </w:rPr>
        <w:t>.</w:t>
      </w:r>
      <w:r w:rsidRPr="002355B8">
        <w:rPr>
          <w:rFonts w:asciiTheme="minorHAnsi" w:hAnsiTheme="minorHAnsi" w:cstheme="minorHAnsi"/>
          <w:sz w:val="24"/>
          <w:szCs w:val="24"/>
        </w:rPr>
        <w:t xml:space="preserve"> </w:t>
      </w:r>
      <w:r w:rsidR="00244474" w:rsidRPr="002355B8">
        <w:rPr>
          <w:rFonts w:asciiTheme="minorHAnsi" w:hAnsiTheme="minorHAnsi" w:cstheme="minorHAnsi"/>
          <w:sz w:val="24"/>
          <w:szCs w:val="24"/>
        </w:rPr>
        <w:t>The bylaws state that after the</w:t>
      </w:r>
      <w:r w:rsidRPr="002355B8">
        <w:rPr>
          <w:rFonts w:asciiTheme="minorHAnsi" w:hAnsiTheme="minorHAnsi" w:cstheme="minorHAnsi"/>
          <w:sz w:val="24"/>
          <w:szCs w:val="24"/>
        </w:rPr>
        <w:t xml:space="preserve"> third absence, the executive committee will meet with the</w:t>
      </w:r>
      <w:r w:rsidR="00DF2BFC">
        <w:rPr>
          <w:rFonts w:asciiTheme="minorHAnsi" w:hAnsiTheme="minorHAnsi" w:cstheme="minorHAnsi"/>
          <w:sz w:val="24"/>
          <w:szCs w:val="24"/>
        </w:rPr>
        <w:t xml:space="preserve"> member</w:t>
      </w:r>
      <w:r w:rsidRPr="002355B8">
        <w:rPr>
          <w:rFonts w:asciiTheme="minorHAnsi" w:hAnsiTheme="minorHAnsi" w:cstheme="minorHAnsi"/>
          <w:sz w:val="24"/>
          <w:szCs w:val="24"/>
        </w:rPr>
        <w:t xml:space="preserve"> and possibly declare seat vacant. Mary made motion to accept Cynthia as new member. Brittney M. seconded. No nays or abstentions. Motion passed.</w:t>
      </w:r>
    </w:p>
    <w:p w:rsidR="009F1BC4" w:rsidRPr="002355B8" w:rsidRDefault="009F1BC4" w:rsidP="009F1BC4">
      <w:pPr>
        <w:pStyle w:val="ListParagraph"/>
        <w:spacing w:after="0" w:line="240" w:lineRule="auto"/>
        <w:ind w:left="2880"/>
        <w:rPr>
          <w:rFonts w:asciiTheme="minorHAnsi" w:hAnsiTheme="minorHAnsi" w:cstheme="minorHAnsi"/>
          <w:sz w:val="24"/>
          <w:szCs w:val="24"/>
        </w:rPr>
      </w:pPr>
    </w:p>
    <w:p w:rsidR="005F1C52" w:rsidRPr="002355B8" w:rsidRDefault="005F1C52" w:rsidP="00B74857">
      <w:pPr>
        <w:pStyle w:val="ListParagraph"/>
        <w:numPr>
          <w:ilvl w:val="0"/>
          <w:numId w:val="14"/>
        </w:numPr>
        <w:spacing w:after="0" w:line="240" w:lineRule="auto"/>
        <w:rPr>
          <w:rFonts w:asciiTheme="minorHAnsi" w:hAnsiTheme="minorHAnsi" w:cstheme="minorHAnsi"/>
          <w:sz w:val="24"/>
          <w:szCs w:val="24"/>
        </w:rPr>
      </w:pPr>
      <w:r w:rsidRPr="002355B8">
        <w:rPr>
          <w:rFonts w:asciiTheme="minorHAnsi" w:hAnsiTheme="minorHAnsi" w:cstheme="minorHAnsi"/>
          <w:sz w:val="24"/>
          <w:szCs w:val="24"/>
        </w:rPr>
        <w:t>Officer Election</w:t>
      </w:r>
      <w:r w:rsidR="007638C1" w:rsidRPr="002355B8">
        <w:rPr>
          <w:rFonts w:asciiTheme="minorHAnsi" w:hAnsiTheme="minorHAnsi" w:cstheme="minorHAnsi"/>
          <w:sz w:val="24"/>
          <w:szCs w:val="24"/>
        </w:rPr>
        <w:t xml:space="preserve"> for Vice Chair</w:t>
      </w:r>
    </w:p>
    <w:p w:rsidR="00F908C7" w:rsidRPr="002355B8" w:rsidRDefault="009F1BC4" w:rsidP="00FE02B8">
      <w:pPr>
        <w:pStyle w:val="ListParagraph"/>
        <w:numPr>
          <w:ilvl w:val="3"/>
          <w:numId w:val="14"/>
        </w:numPr>
        <w:spacing w:after="0" w:line="240" w:lineRule="auto"/>
        <w:rPr>
          <w:rFonts w:asciiTheme="minorHAnsi" w:hAnsiTheme="minorHAnsi" w:cstheme="minorHAnsi"/>
          <w:sz w:val="24"/>
          <w:szCs w:val="24"/>
        </w:rPr>
      </w:pPr>
      <w:r w:rsidRPr="002355B8">
        <w:rPr>
          <w:rFonts w:asciiTheme="minorHAnsi" w:hAnsiTheme="minorHAnsi" w:cstheme="minorHAnsi"/>
          <w:sz w:val="24"/>
          <w:szCs w:val="24"/>
        </w:rPr>
        <w:t xml:space="preserve">Dawn explained that we will have officer elections at the next meeting and requested people consider running for Chair, Vice Chair, and Secretary. Lisa Pakkebier will run for vice chair. </w:t>
      </w:r>
      <w:r w:rsidR="001C3F88" w:rsidRPr="002355B8">
        <w:rPr>
          <w:rFonts w:asciiTheme="minorHAnsi" w:hAnsiTheme="minorHAnsi" w:cstheme="minorHAnsi"/>
          <w:sz w:val="24"/>
          <w:szCs w:val="24"/>
        </w:rPr>
        <w:t xml:space="preserve">Paula suggested having a second person in training. </w:t>
      </w:r>
      <w:r w:rsidR="00F908C7" w:rsidRPr="002355B8">
        <w:rPr>
          <w:rFonts w:asciiTheme="minorHAnsi" w:hAnsiTheme="minorHAnsi" w:cstheme="minorHAnsi"/>
          <w:sz w:val="24"/>
          <w:szCs w:val="24"/>
        </w:rPr>
        <w:t xml:space="preserve">Mari and Paula have been trained in “Serving in Groups” training. After Dawn’s term ends, Dawn </w:t>
      </w:r>
      <w:r w:rsidRPr="002355B8">
        <w:rPr>
          <w:rFonts w:asciiTheme="minorHAnsi" w:hAnsiTheme="minorHAnsi" w:cstheme="minorHAnsi"/>
          <w:sz w:val="24"/>
          <w:szCs w:val="24"/>
        </w:rPr>
        <w:t>will</w:t>
      </w:r>
      <w:r w:rsidR="00F908C7" w:rsidRPr="002355B8">
        <w:rPr>
          <w:rFonts w:asciiTheme="minorHAnsi" w:hAnsiTheme="minorHAnsi" w:cstheme="minorHAnsi"/>
          <w:sz w:val="24"/>
          <w:szCs w:val="24"/>
        </w:rPr>
        <w:t xml:space="preserve"> to stay on the Executive Committee as a non-voting member.</w:t>
      </w:r>
      <w:r w:rsidRPr="002355B8">
        <w:rPr>
          <w:rFonts w:asciiTheme="minorHAnsi" w:hAnsiTheme="minorHAnsi" w:cstheme="minorHAnsi"/>
          <w:sz w:val="24"/>
          <w:szCs w:val="24"/>
        </w:rPr>
        <w:t xml:space="preserve"> </w:t>
      </w:r>
      <w:r w:rsidR="00F908C7" w:rsidRPr="002355B8">
        <w:rPr>
          <w:rFonts w:asciiTheme="minorHAnsi" w:hAnsiTheme="minorHAnsi" w:cstheme="minorHAnsi"/>
          <w:sz w:val="24"/>
          <w:szCs w:val="24"/>
        </w:rPr>
        <w:t xml:space="preserve">Paula moved to accept Lisa as vice chair. Mari seconded. No nays or abstentions. Motion passed. </w:t>
      </w:r>
    </w:p>
    <w:p w:rsidR="009F1BC4" w:rsidRPr="002355B8" w:rsidRDefault="009F1BC4" w:rsidP="00FE02B8">
      <w:pPr>
        <w:spacing w:after="0" w:line="240" w:lineRule="auto"/>
        <w:rPr>
          <w:rFonts w:asciiTheme="minorHAnsi" w:hAnsiTheme="minorHAnsi" w:cstheme="minorHAnsi"/>
          <w:sz w:val="24"/>
          <w:szCs w:val="24"/>
        </w:rPr>
      </w:pPr>
    </w:p>
    <w:p w:rsidR="00444F27" w:rsidRPr="002355B8" w:rsidRDefault="00444F27" w:rsidP="00444F27">
      <w:pPr>
        <w:pStyle w:val="ListParagraph"/>
        <w:rPr>
          <w:rFonts w:asciiTheme="minorHAnsi" w:hAnsiTheme="minorHAnsi" w:cstheme="minorHAnsi"/>
          <w:sz w:val="24"/>
          <w:szCs w:val="24"/>
        </w:rPr>
      </w:pPr>
    </w:p>
    <w:p w:rsidR="00735566" w:rsidRPr="00DF2BFC" w:rsidRDefault="00444F27" w:rsidP="00DF2BFC">
      <w:pPr>
        <w:pStyle w:val="ListParagraph"/>
        <w:numPr>
          <w:ilvl w:val="0"/>
          <w:numId w:val="1"/>
        </w:numPr>
        <w:tabs>
          <w:tab w:val="left" w:pos="1620"/>
        </w:tabs>
        <w:spacing w:after="0" w:line="240" w:lineRule="auto"/>
        <w:rPr>
          <w:rFonts w:asciiTheme="minorHAnsi" w:hAnsiTheme="minorHAnsi" w:cstheme="minorHAnsi"/>
          <w:b/>
          <w:sz w:val="24"/>
          <w:szCs w:val="24"/>
        </w:rPr>
      </w:pPr>
      <w:bookmarkStart w:id="1" w:name="_Hlk17815201"/>
      <w:r w:rsidRPr="002355B8">
        <w:rPr>
          <w:rFonts w:asciiTheme="minorHAnsi" w:hAnsiTheme="minorHAnsi" w:cstheme="minorHAnsi"/>
          <w:b/>
          <w:sz w:val="24"/>
          <w:szCs w:val="24"/>
        </w:rPr>
        <w:t>10:45</w:t>
      </w:r>
      <w:r w:rsidRPr="002355B8">
        <w:rPr>
          <w:rFonts w:asciiTheme="minorHAnsi" w:hAnsiTheme="minorHAnsi" w:cstheme="minorHAnsi"/>
          <w:b/>
          <w:sz w:val="24"/>
          <w:szCs w:val="24"/>
        </w:rPr>
        <w:tab/>
        <w:t>DHS Iowa Olmstead State Plan – Update</w:t>
      </w:r>
      <w:r w:rsidR="00876B4D" w:rsidRPr="002355B8">
        <w:rPr>
          <w:rFonts w:asciiTheme="minorHAnsi" w:hAnsiTheme="minorHAnsi" w:cstheme="minorHAnsi"/>
          <w:b/>
          <w:sz w:val="24"/>
          <w:szCs w:val="24"/>
        </w:rPr>
        <w:t xml:space="preserve"> &amp; Discussion - </w:t>
      </w:r>
      <w:r w:rsidRPr="002355B8">
        <w:rPr>
          <w:rFonts w:asciiTheme="minorHAnsi" w:hAnsiTheme="minorHAnsi" w:cstheme="minorHAnsi"/>
          <w:b/>
          <w:sz w:val="24"/>
          <w:szCs w:val="24"/>
        </w:rPr>
        <w:t>Connie Fans</w:t>
      </w:r>
      <w:r w:rsidR="006B52BB" w:rsidRPr="002355B8">
        <w:rPr>
          <w:rFonts w:asciiTheme="minorHAnsi" w:hAnsiTheme="minorHAnsi" w:cstheme="minorHAnsi"/>
          <w:b/>
          <w:sz w:val="24"/>
          <w:szCs w:val="24"/>
        </w:rPr>
        <w:t>e</w:t>
      </w:r>
      <w:r w:rsidRPr="002355B8">
        <w:rPr>
          <w:rFonts w:asciiTheme="minorHAnsi" w:hAnsiTheme="minorHAnsi" w:cstheme="minorHAnsi"/>
          <w:b/>
          <w:sz w:val="24"/>
          <w:szCs w:val="24"/>
        </w:rPr>
        <w:t>l</w:t>
      </w:r>
      <w:r w:rsidR="005F1C52" w:rsidRPr="002355B8">
        <w:rPr>
          <w:rFonts w:asciiTheme="minorHAnsi" w:hAnsiTheme="minorHAnsi" w:cstheme="minorHAnsi"/>
          <w:b/>
          <w:sz w:val="24"/>
          <w:szCs w:val="24"/>
        </w:rPr>
        <w:t>ow</w:t>
      </w:r>
      <w:bookmarkEnd w:id="1"/>
    </w:p>
    <w:p w:rsidR="00735566" w:rsidRPr="002355B8" w:rsidRDefault="00735566" w:rsidP="00735566">
      <w:pPr>
        <w:pStyle w:val="ListParagraph"/>
        <w:numPr>
          <w:ilvl w:val="0"/>
          <w:numId w:val="16"/>
        </w:numPr>
        <w:tabs>
          <w:tab w:val="left" w:pos="1620"/>
        </w:tabs>
        <w:spacing w:after="0" w:line="240" w:lineRule="auto"/>
        <w:ind w:left="2790"/>
        <w:rPr>
          <w:rFonts w:asciiTheme="minorHAnsi" w:hAnsiTheme="minorHAnsi" w:cstheme="minorHAnsi"/>
          <w:sz w:val="24"/>
          <w:szCs w:val="24"/>
        </w:rPr>
      </w:pPr>
      <w:r w:rsidRPr="002355B8">
        <w:rPr>
          <w:rFonts w:asciiTheme="minorHAnsi" w:hAnsiTheme="minorHAnsi" w:cstheme="minorHAnsi"/>
          <w:sz w:val="24"/>
          <w:szCs w:val="24"/>
        </w:rPr>
        <w:t xml:space="preserve">The data report is being modeled after the Olmstead Plan framework and will have indicators of progress and go from one set of indicators to the next. The report will detail how Iowa is doing in getting people with disabilities employed, housed, and </w:t>
      </w:r>
      <w:r w:rsidR="00DF2BFC">
        <w:rPr>
          <w:rFonts w:asciiTheme="minorHAnsi" w:hAnsiTheme="minorHAnsi" w:cstheme="minorHAnsi"/>
          <w:sz w:val="24"/>
          <w:szCs w:val="24"/>
        </w:rPr>
        <w:t xml:space="preserve">providing </w:t>
      </w:r>
      <w:r w:rsidRPr="002355B8">
        <w:rPr>
          <w:rFonts w:asciiTheme="minorHAnsi" w:hAnsiTheme="minorHAnsi" w:cstheme="minorHAnsi"/>
          <w:sz w:val="24"/>
          <w:szCs w:val="24"/>
        </w:rPr>
        <w:t xml:space="preserve">access to community services. It will be a high-level data report and provide a snapshot over time, with links to drill down and look at data in more detail. There is not funding available to collect additional data. Data must be already available from somewhere else. </w:t>
      </w:r>
    </w:p>
    <w:p w:rsidR="00735566" w:rsidRPr="002355B8" w:rsidRDefault="00735566" w:rsidP="00735566">
      <w:pPr>
        <w:tabs>
          <w:tab w:val="left" w:pos="1620"/>
        </w:tabs>
        <w:spacing w:after="0" w:line="240" w:lineRule="auto"/>
        <w:rPr>
          <w:rFonts w:asciiTheme="minorHAnsi" w:hAnsiTheme="minorHAnsi" w:cstheme="minorHAnsi"/>
          <w:b/>
          <w:sz w:val="24"/>
          <w:szCs w:val="24"/>
        </w:rPr>
      </w:pPr>
      <w:r w:rsidRPr="002355B8">
        <w:rPr>
          <w:rFonts w:asciiTheme="minorHAnsi" w:hAnsiTheme="minorHAnsi" w:cstheme="minorHAnsi"/>
          <w:b/>
          <w:sz w:val="24"/>
          <w:szCs w:val="24"/>
        </w:rPr>
        <w:tab/>
        <w:t>Discussion:</w:t>
      </w:r>
    </w:p>
    <w:p w:rsidR="00735566" w:rsidRPr="002355B8" w:rsidRDefault="00735566" w:rsidP="00735566">
      <w:pPr>
        <w:pStyle w:val="ListParagraph"/>
        <w:numPr>
          <w:ilvl w:val="0"/>
          <w:numId w:val="16"/>
        </w:numPr>
        <w:tabs>
          <w:tab w:val="left" w:pos="1620"/>
        </w:tabs>
        <w:spacing w:after="0" w:line="240" w:lineRule="auto"/>
        <w:ind w:left="2790"/>
        <w:rPr>
          <w:rFonts w:asciiTheme="minorHAnsi" w:hAnsiTheme="minorHAnsi" w:cstheme="minorHAnsi"/>
          <w:sz w:val="24"/>
          <w:szCs w:val="24"/>
        </w:rPr>
      </w:pPr>
      <w:r w:rsidRPr="002355B8">
        <w:rPr>
          <w:rFonts w:asciiTheme="minorHAnsi" w:hAnsiTheme="minorHAnsi" w:cstheme="minorHAnsi"/>
          <w:sz w:val="24"/>
          <w:szCs w:val="24"/>
        </w:rPr>
        <w:t xml:space="preserve">There was discussion of why regions may not be meeting all access standards, barriers to doing so, and how to address regions not meeting requirements. Connie explained that all individuals may not be able to get the exact services they need within the time and distance </w:t>
      </w:r>
      <w:r w:rsidR="00DF2BFC" w:rsidRPr="002355B8">
        <w:rPr>
          <w:rFonts w:asciiTheme="minorHAnsi" w:hAnsiTheme="minorHAnsi" w:cstheme="minorHAnsi"/>
          <w:sz w:val="24"/>
          <w:szCs w:val="24"/>
        </w:rPr>
        <w:t>standards,</w:t>
      </w:r>
      <w:r w:rsidRPr="002355B8">
        <w:rPr>
          <w:rFonts w:asciiTheme="minorHAnsi" w:hAnsiTheme="minorHAnsi" w:cstheme="minorHAnsi"/>
          <w:sz w:val="24"/>
          <w:szCs w:val="24"/>
        </w:rPr>
        <w:t xml:space="preserve"> but that does not mean they do not have needed services available to them or that they do not receive the service – they may need to travel a little farther or wait a little longer until the service network is fully built.</w:t>
      </w:r>
    </w:p>
    <w:p w:rsidR="00735566" w:rsidRPr="002355B8" w:rsidRDefault="00735566" w:rsidP="00735566">
      <w:pPr>
        <w:pStyle w:val="ListParagraph"/>
        <w:numPr>
          <w:ilvl w:val="0"/>
          <w:numId w:val="16"/>
        </w:numPr>
        <w:tabs>
          <w:tab w:val="left" w:pos="1620"/>
        </w:tabs>
        <w:spacing w:after="0" w:line="240" w:lineRule="auto"/>
        <w:ind w:left="2790"/>
        <w:rPr>
          <w:rFonts w:asciiTheme="minorHAnsi" w:hAnsiTheme="minorHAnsi" w:cstheme="minorHAnsi"/>
          <w:sz w:val="24"/>
          <w:szCs w:val="24"/>
        </w:rPr>
      </w:pPr>
      <w:r w:rsidRPr="002355B8">
        <w:rPr>
          <w:rFonts w:asciiTheme="minorHAnsi" w:hAnsiTheme="minorHAnsi" w:cstheme="minorHAnsi"/>
          <w:sz w:val="24"/>
          <w:szCs w:val="24"/>
        </w:rPr>
        <w:t xml:space="preserve">Connie said that regions have wide latitude on how to allocate funding and establish cost-sharing requirements. Regional funding is based on </w:t>
      </w:r>
      <w:r w:rsidR="00DF2BFC" w:rsidRPr="002355B8">
        <w:rPr>
          <w:rFonts w:asciiTheme="minorHAnsi" w:hAnsiTheme="minorHAnsi" w:cstheme="minorHAnsi"/>
          <w:sz w:val="24"/>
          <w:szCs w:val="24"/>
        </w:rPr>
        <w:t>county property</w:t>
      </w:r>
      <w:r w:rsidRPr="002355B8">
        <w:rPr>
          <w:rFonts w:asciiTheme="minorHAnsi" w:hAnsiTheme="minorHAnsi" w:cstheme="minorHAnsi"/>
          <w:sz w:val="24"/>
          <w:szCs w:val="24"/>
        </w:rPr>
        <w:t xml:space="preserve"> taxes, and the amount of tax dollars available varies greatly.  </w:t>
      </w:r>
    </w:p>
    <w:p w:rsidR="00735566" w:rsidRPr="002355B8" w:rsidRDefault="00DF2BFC" w:rsidP="00735566">
      <w:pPr>
        <w:pStyle w:val="ListParagraph"/>
        <w:numPr>
          <w:ilvl w:val="0"/>
          <w:numId w:val="16"/>
        </w:numPr>
        <w:tabs>
          <w:tab w:val="left" w:pos="1620"/>
        </w:tabs>
        <w:spacing w:after="0" w:line="240" w:lineRule="auto"/>
        <w:ind w:left="2790"/>
        <w:rPr>
          <w:rFonts w:asciiTheme="minorHAnsi" w:hAnsiTheme="minorHAnsi" w:cstheme="minorHAnsi"/>
          <w:sz w:val="24"/>
          <w:szCs w:val="24"/>
        </w:rPr>
      </w:pPr>
      <w:r w:rsidRPr="002355B8">
        <w:rPr>
          <w:rFonts w:asciiTheme="minorHAnsi" w:hAnsiTheme="minorHAnsi" w:cstheme="minorHAnsi"/>
          <w:sz w:val="24"/>
          <w:szCs w:val="24"/>
        </w:rPr>
        <w:t>Kay said</w:t>
      </w:r>
      <w:r w:rsidR="00735566" w:rsidRPr="002355B8">
        <w:rPr>
          <w:rFonts w:asciiTheme="minorHAnsi" w:hAnsiTheme="minorHAnsi" w:cstheme="minorHAnsi"/>
          <w:sz w:val="24"/>
          <w:szCs w:val="24"/>
        </w:rPr>
        <w:t xml:space="preserve"> that providers are moving people from 2 person to </w:t>
      </w:r>
      <w:r w:rsidRPr="002355B8">
        <w:rPr>
          <w:rFonts w:asciiTheme="minorHAnsi" w:hAnsiTheme="minorHAnsi" w:cstheme="minorHAnsi"/>
          <w:sz w:val="24"/>
          <w:szCs w:val="24"/>
        </w:rPr>
        <w:t>4-person</w:t>
      </w:r>
      <w:r w:rsidR="00735566" w:rsidRPr="002355B8">
        <w:rPr>
          <w:rFonts w:asciiTheme="minorHAnsi" w:hAnsiTheme="minorHAnsi" w:cstheme="minorHAnsi"/>
          <w:sz w:val="24"/>
          <w:szCs w:val="24"/>
        </w:rPr>
        <w:t xml:space="preserve"> homes without their choice. Consumers often have limited recreation options due to limited staff. She said the rate providers receive does not financially support </w:t>
      </w:r>
      <w:r w:rsidRPr="002355B8">
        <w:rPr>
          <w:rFonts w:asciiTheme="minorHAnsi" w:hAnsiTheme="minorHAnsi" w:cstheme="minorHAnsi"/>
          <w:sz w:val="24"/>
          <w:szCs w:val="24"/>
        </w:rPr>
        <w:t>2-person</w:t>
      </w:r>
      <w:r w:rsidR="00735566" w:rsidRPr="002355B8">
        <w:rPr>
          <w:rFonts w:asciiTheme="minorHAnsi" w:hAnsiTheme="minorHAnsi" w:cstheme="minorHAnsi"/>
          <w:sz w:val="24"/>
          <w:szCs w:val="24"/>
        </w:rPr>
        <w:t xml:space="preserve"> homes and staff is difficult to find due to the reimbursement rates and other factors. Dawn suggested the state create a health care insurance and training program for staff. Michael noted a need to increase the ratio of staff members to consumers as well.</w:t>
      </w:r>
    </w:p>
    <w:p w:rsidR="00735566" w:rsidRPr="002355B8" w:rsidRDefault="00735566" w:rsidP="00735566">
      <w:pPr>
        <w:pStyle w:val="ListParagraph"/>
        <w:numPr>
          <w:ilvl w:val="0"/>
          <w:numId w:val="16"/>
        </w:numPr>
        <w:tabs>
          <w:tab w:val="left" w:pos="1620"/>
        </w:tabs>
        <w:spacing w:after="0" w:line="240" w:lineRule="auto"/>
        <w:ind w:left="2790"/>
        <w:rPr>
          <w:rFonts w:asciiTheme="minorHAnsi" w:hAnsiTheme="minorHAnsi" w:cstheme="minorHAnsi"/>
          <w:sz w:val="24"/>
          <w:szCs w:val="24"/>
        </w:rPr>
      </w:pPr>
      <w:r w:rsidRPr="002355B8">
        <w:rPr>
          <w:rFonts w:asciiTheme="minorHAnsi" w:hAnsiTheme="minorHAnsi" w:cstheme="minorHAnsi"/>
          <w:sz w:val="24"/>
          <w:szCs w:val="24"/>
        </w:rPr>
        <w:lastRenderedPageBreak/>
        <w:t xml:space="preserve">Lisa said that the Iowa Association of Community Providers is developing a tool to allow providers to gather data and create a legislative plan to increase the wage of direct support workers. Lisa will share info with the Olmstead Taskforce members to review and possibly support. There is no planned action on health care </w:t>
      </w:r>
      <w:proofErr w:type="gramStart"/>
      <w:r w:rsidRPr="002355B8">
        <w:rPr>
          <w:rFonts w:asciiTheme="minorHAnsi" w:hAnsiTheme="minorHAnsi" w:cstheme="minorHAnsi"/>
          <w:sz w:val="24"/>
          <w:szCs w:val="24"/>
        </w:rPr>
        <w:t>at this time</w:t>
      </w:r>
      <w:proofErr w:type="gramEnd"/>
      <w:r w:rsidRPr="002355B8">
        <w:rPr>
          <w:rFonts w:asciiTheme="minorHAnsi" w:hAnsiTheme="minorHAnsi" w:cstheme="minorHAnsi"/>
          <w:sz w:val="24"/>
          <w:szCs w:val="24"/>
        </w:rPr>
        <w:t>.</w:t>
      </w:r>
    </w:p>
    <w:p w:rsidR="00735566" w:rsidRPr="002355B8" w:rsidRDefault="00735566" w:rsidP="00735566">
      <w:pPr>
        <w:pStyle w:val="ListParagraph"/>
        <w:numPr>
          <w:ilvl w:val="0"/>
          <w:numId w:val="16"/>
        </w:numPr>
        <w:tabs>
          <w:tab w:val="left" w:pos="1620"/>
        </w:tabs>
        <w:spacing w:after="0" w:line="240" w:lineRule="auto"/>
        <w:ind w:left="2790"/>
        <w:rPr>
          <w:rFonts w:asciiTheme="minorHAnsi" w:hAnsiTheme="minorHAnsi" w:cstheme="minorHAnsi"/>
          <w:sz w:val="24"/>
          <w:szCs w:val="24"/>
        </w:rPr>
      </w:pPr>
      <w:r w:rsidRPr="002355B8">
        <w:rPr>
          <w:rFonts w:asciiTheme="minorHAnsi" w:hAnsiTheme="minorHAnsi" w:cstheme="minorHAnsi"/>
          <w:sz w:val="24"/>
          <w:szCs w:val="24"/>
        </w:rPr>
        <w:t>Lisa noted that Iowa Medicaid Enterprise and Iowa Total Care is surveying providers on opportunities for improvement.  This is a positive development.</w:t>
      </w:r>
    </w:p>
    <w:p w:rsidR="00735566" w:rsidRPr="002355B8" w:rsidRDefault="00735566" w:rsidP="00735566">
      <w:pPr>
        <w:pStyle w:val="ListParagraph"/>
        <w:numPr>
          <w:ilvl w:val="0"/>
          <w:numId w:val="16"/>
        </w:numPr>
        <w:tabs>
          <w:tab w:val="left" w:pos="1620"/>
        </w:tabs>
        <w:spacing w:after="0" w:line="240" w:lineRule="auto"/>
        <w:ind w:left="2790"/>
        <w:rPr>
          <w:rFonts w:asciiTheme="minorHAnsi" w:hAnsiTheme="minorHAnsi" w:cstheme="minorHAnsi"/>
          <w:sz w:val="24"/>
          <w:szCs w:val="24"/>
        </w:rPr>
      </w:pPr>
      <w:r w:rsidRPr="002355B8">
        <w:rPr>
          <w:rFonts w:asciiTheme="minorHAnsi" w:hAnsiTheme="minorHAnsi" w:cstheme="minorHAnsi"/>
          <w:sz w:val="24"/>
          <w:szCs w:val="24"/>
        </w:rPr>
        <w:t xml:space="preserve">Paula suggested working with Iowa Association of Community Providers to create a list of questions needed to gather information that will assist in the campaign to professionalize the direct care workforce. </w:t>
      </w:r>
    </w:p>
    <w:p w:rsidR="00735566" w:rsidRPr="002355B8" w:rsidRDefault="00735566" w:rsidP="00735566">
      <w:pPr>
        <w:pStyle w:val="ListParagraph"/>
        <w:numPr>
          <w:ilvl w:val="0"/>
          <w:numId w:val="16"/>
        </w:numPr>
        <w:tabs>
          <w:tab w:val="left" w:pos="1620"/>
        </w:tabs>
        <w:spacing w:after="0" w:line="240" w:lineRule="auto"/>
        <w:ind w:left="2790"/>
        <w:rPr>
          <w:rFonts w:asciiTheme="minorHAnsi" w:hAnsiTheme="minorHAnsi" w:cstheme="minorHAnsi"/>
          <w:sz w:val="24"/>
          <w:szCs w:val="24"/>
        </w:rPr>
      </w:pPr>
      <w:r w:rsidRPr="002355B8">
        <w:rPr>
          <w:rFonts w:asciiTheme="minorHAnsi" w:hAnsiTheme="minorHAnsi" w:cstheme="minorHAnsi"/>
          <w:sz w:val="24"/>
          <w:szCs w:val="24"/>
        </w:rPr>
        <w:t>Kay will lead a subcommittee to further discuss Iowa’s response to the integration mandate.</w:t>
      </w:r>
    </w:p>
    <w:p w:rsidR="00735566" w:rsidRPr="002355B8" w:rsidRDefault="00735566" w:rsidP="00735566">
      <w:pPr>
        <w:tabs>
          <w:tab w:val="left" w:pos="1620"/>
        </w:tabs>
        <w:spacing w:after="0" w:line="240" w:lineRule="auto"/>
        <w:rPr>
          <w:rFonts w:asciiTheme="minorHAnsi" w:hAnsiTheme="minorHAnsi" w:cstheme="minorHAnsi"/>
          <w:sz w:val="24"/>
          <w:szCs w:val="24"/>
        </w:rPr>
      </w:pPr>
      <w:r w:rsidRPr="002355B8">
        <w:rPr>
          <w:rFonts w:asciiTheme="minorHAnsi" w:hAnsiTheme="minorHAnsi" w:cstheme="minorHAnsi"/>
          <w:sz w:val="24"/>
          <w:szCs w:val="24"/>
        </w:rPr>
        <w:tab/>
      </w:r>
      <w:r w:rsidRPr="002355B8">
        <w:rPr>
          <w:rFonts w:asciiTheme="minorHAnsi" w:hAnsiTheme="minorHAnsi" w:cstheme="minorHAnsi"/>
          <w:sz w:val="24"/>
          <w:szCs w:val="24"/>
        </w:rPr>
        <w:tab/>
      </w:r>
      <w:r w:rsidRPr="002355B8">
        <w:rPr>
          <w:rFonts w:asciiTheme="minorHAnsi" w:hAnsiTheme="minorHAnsi" w:cstheme="minorHAnsi"/>
          <w:sz w:val="24"/>
          <w:szCs w:val="24"/>
        </w:rPr>
        <w:tab/>
      </w:r>
    </w:p>
    <w:p w:rsidR="00735566" w:rsidRPr="002355B8" w:rsidRDefault="00735566" w:rsidP="00735566">
      <w:pPr>
        <w:pStyle w:val="ListParagraph"/>
        <w:numPr>
          <w:ilvl w:val="0"/>
          <w:numId w:val="1"/>
        </w:numPr>
        <w:tabs>
          <w:tab w:val="left" w:pos="1620"/>
        </w:tabs>
        <w:spacing w:after="0" w:line="240" w:lineRule="auto"/>
        <w:rPr>
          <w:rFonts w:asciiTheme="minorHAnsi" w:hAnsiTheme="minorHAnsi" w:cstheme="minorHAnsi"/>
          <w:b/>
          <w:sz w:val="24"/>
          <w:szCs w:val="24"/>
        </w:rPr>
      </w:pPr>
      <w:r w:rsidRPr="002355B8">
        <w:rPr>
          <w:rFonts w:asciiTheme="minorHAnsi" w:hAnsiTheme="minorHAnsi" w:cstheme="minorHAnsi"/>
          <w:b/>
          <w:sz w:val="24"/>
          <w:szCs w:val="24"/>
        </w:rPr>
        <w:t>12:00</w:t>
      </w:r>
      <w:r w:rsidRPr="002355B8">
        <w:rPr>
          <w:rFonts w:asciiTheme="minorHAnsi" w:hAnsiTheme="minorHAnsi" w:cstheme="minorHAnsi"/>
          <w:b/>
          <w:sz w:val="24"/>
          <w:szCs w:val="24"/>
        </w:rPr>
        <w:tab/>
        <w:t>Lunch</w:t>
      </w:r>
    </w:p>
    <w:p w:rsidR="00735566" w:rsidRPr="002355B8" w:rsidRDefault="00735566" w:rsidP="00735566">
      <w:pPr>
        <w:pStyle w:val="ListParagraph"/>
        <w:rPr>
          <w:rFonts w:asciiTheme="minorHAnsi" w:hAnsiTheme="minorHAnsi" w:cstheme="minorHAnsi"/>
          <w:sz w:val="24"/>
          <w:szCs w:val="24"/>
        </w:rPr>
      </w:pPr>
    </w:p>
    <w:p w:rsidR="00735566" w:rsidRPr="002355B8" w:rsidRDefault="00735566" w:rsidP="00735566">
      <w:pPr>
        <w:pStyle w:val="ListParagraph"/>
        <w:numPr>
          <w:ilvl w:val="0"/>
          <w:numId w:val="1"/>
        </w:numPr>
        <w:tabs>
          <w:tab w:val="left" w:pos="1620"/>
        </w:tabs>
        <w:spacing w:after="0" w:line="240" w:lineRule="auto"/>
        <w:rPr>
          <w:rFonts w:asciiTheme="minorHAnsi" w:hAnsiTheme="minorHAnsi" w:cstheme="minorHAnsi"/>
          <w:b/>
          <w:sz w:val="24"/>
          <w:szCs w:val="24"/>
        </w:rPr>
      </w:pPr>
      <w:r w:rsidRPr="002355B8">
        <w:rPr>
          <w:rFonts w:asciiTheme="minorHAnsi" w:hAnsiTheme="minorHAnsi" w:cstheme="minorHAnsi"/>
          <w:b/>
          <w:sz w:val="24"/>
          <w:szCs w:val="24"/>
        </w:rPr>
        <w:t>12:30</w:t>
      </w:r>
      <w:r w:rsidRPr="002355B8">
        <w:rPr>
          <w:rFonts w:asciiTheme="minorHAnsi" w:hAnsiTheme="minorHAnsi" w:cstheme="minorHAnsi"/>
          <w:b/>
          <w:sz w:val="24"/>
          <w:szCs w:val="24"/>
        </w:rPr>
        <w:tab/>
        <w:t>DHS &amp; Mental Health and Disability Services Update – Connie Fanselow</w:t>
      </w:r>
    </w:p>
    <w:p w:rsidR="00735566" w:rsidRPr="002355B8" w:rsidRDefault="00735566" w:rsidP="00735566">
      <w:pPr>
        <w:pStyle w:val="ListParagraph"/>
        <w:numPr>
          <w:ilvl w:val="0"/>
          <w:numId w:val="17"/>
        </w:numPr>
        <w:tabs>
          <w:tab w:val="left" w:pos="1620"/>
        </w:tabs>
        <w:spacing w:after="0" w:line="240" w:lineRule="auto"/>
        <w:ind w:left="2790"/>
        <w:rPr>
          <w:rFonts w:asciiTheme="minorHAnsi" w:hAnsiTheme="minorHAnsi" w:cstheme="minorHAnsi"/>
          <w:sz w:val="24"/>
          <w:szCs w:val="24"/>
        </w:rPr>
      </w:pPr>
      <w:r w:rsidRPr="002355B8">
        <w:rPr>
          <w:rFonts w:asciiTheme="minorHAnsi" w:hAnsiTheme="minorHAnsi" w:cstheme="minorHAnsi"/>
          <w:sz w:val="24"/>
          <w:szCs w:val="24"/>
        </w:rPr>
        <w:t xml:space="preserve">Gerd </w:t>
      </w:r>
      <w:proofErr w:type="spellStart"/>
      <w:r w:rsidRPr="002355B8">
        <w:rPr>
          <w:rFonts w:asciiTheme="minorHAnsi" w:hAnsiTheme="minorHAnsi" w:cstheme="minorHAnsi"/>
          <w:sz w:val="24"/>
          <w:szCs w:val="24"/>
        </w:rPr>
        <w:t>Clabaugh</w:t>
      </w:r>
      <w:proofErr w:type="spellEnd"/>
      <w:r w:rsidRPr="002355B8">
        <w:rPr>
          <w:rFonts w:asciiTheme="minorHAnsi" w:hAnsiTheme="minorHAnsi" w:cstheme="minorHAnsi"/>
          <w:sz w:val="24"/>
          <w:szCs w:val="24"/>
        </w:rPr>
        <w:t xml:space="preserve">, Director of the Iowa Department of Public Health, has been </w:t>
      </w:r>
      <w:r w:rsidR="00DF2BFC" w:rsidRPr="002355B8">
        <w:rPr>
          <w:rFonts w:asciiTheme="minorHAnsi" w:hAnsiTheme="minorHAnsi" w:cstheme="minorHAnsi"/>
          <w:sz w:val="24"/>
          <w:szCs w:val="24"/>
        </w:rPr>
        <w:t>named interim</w:t>
      </w:r>
      <w:r w:rsidRPr="002355B8">
        <w:rPr>
          <w:rFonts w:asciiTheme="minorHAnsi" w:hAnsiTheme="minorHAnsi" w:cstheme="minorHAnsi"/>
          <w:sz w:val="24"/>
          <w:szCs w:val="24"/>
        </w:rPr>
        <w:t xml:space="preserve"> director of DHS. Gerd will head both IDPH and DHS until a new DHS director is selected. </w:t>
      </w:r>
    </w:p>
    <w:p w:rsidR="00735566" w:rsidRPr="002355B8" w:rsidRDefault="00735566" w:rsidP="00735566">
      <w:pPr>
        <w:pStyle w:val="ListParagraph"/>
        <w:numPr>
          <w:ilvl w:val="0"/>
          <w:numId w:val="17"/>
        </w:numPr>
        <w:tabs>
          <w:tab w:val="left" w:pos="1620"/>
        </w:tabs>
        <w:spacing w:after="0" w:line="240" w:lineRule="auto"/>
        <w:ind w:left="2790"/>
        <w:rPr>
          <w:rFonts w:asciiTheme="minorHAnsi" w:hAnsiTheme="minorHAnsi" w:cstheme="minorHAnsi"/>
          <w:sz w:val="24"/>
          <w:szCs w:val="24"/>
        </w:rPr>
      </w:pPr>
      <w:r w:rsidRPr="002355B8">
        <w:rPr>
          <w:rFonts w:asciiTheme="minorHAnsi" w:hAnsiTheme="minorHAnsi" w:cstheme="minorHAnsi"/>
          <w:sz w:val="24"/>
          <w:szCs w:val="24"/>
        </w:rPr>
        <w:t>MHDS Division Administrator, Rick Shults, had planned to retire this week. He has agreed to stay on for a while and will announce a new retirement date when that date is identified.</w:t>
      </w:r>
    </w:p>
    <w:p w:rsidR="00735566" w:rsidRPr="002355B8" w:rsidRDefault="00735566" w:rsidP="00735566">
      <w:pPr>
        <w:pStyle w:val="ListParagraph"/>
        <w:numPr>
          <w:ilvl w:val="0"/>
          <w:numId w:val="17"/>
        </w:numPr>
        <w:tabs>
          <w:tab w:val="left" w:pos="1620"/>
        </w:tabs>
        <w:spacing w:after="0" w:line="240" w:lineRule="auto"/>
        <w:ind w:left="2790"/>
        <w:rPr>
          <w:rFonts w:asciiTheme="minorHAnsi" w:hAnsiTheme="minorHAnsi" w:cstheme="minorHAnsi"/>
          <w:sz w:val="24"/>
          <w:szCs w:val="24"/>
        </w:rPr>
      </w:pPr>
      <w:r w:rsidRPr="002355B8">
        <w:rPr>
          <w:rFonts w:asciiTheme="minorHAnsi" w:hAnsiTheme="minorHAnsi" w:cstheme="minorHAnsi"/>
          <w:sz w:val="24"/>
          <w:szCs w:val="24"/>
        </w:rPr>
        <w:t xml:space="preserve">The Children’s Behavioral Health Board was appointed as part of an executive order from the Governor. The board made recommendations for the implementation of a children’s behavioral health system and legislation based on those recommendations was passed and signed into law during the 2019 legislative session. That legislation created a new ongoing Children’s Behavioral Health System State Board and Governor Reynolds has appointed members to the new Board representing different partners in the child behavioral health system. Other members who are </w:t>
      </w:r>
      <w:r w:rsidR="00DF2BFC" w:rsidRPr="002355B8">
        <w:rPr>
          <w:rFonts w:asciiTheme="minorHAnsi" w:hAnsiTheme="minorHAnsi" w:cstheme="minorHAnsi"/>
          <w:sz w:val="24"/>
          <w:szCs w:val="24"/>
        </w:rPr>
        <w:t>not Governor</w:t>
      </w:r>
      <w:r w:rsidRPr="002355B8">
        <w:rPr>
          <w:rFonts w:asciiTheme="minorHAnsi" w:hAnsiTheme="minorHAnsi" w:cstheme="minorHAnsi"/>
          <w:sz w:val="24"/>
          <w:szCs w:val="24"/>
        </w:rPr>
        <w:t>-appointed include: one member representing the MHDS commission; four agency directors or designees, two non-voting senators, two non-voting representatives. DHS provides staff support and is hiring an additional UI employee to fill that role.</w:t>
      </w:r>
    </w:p>
    <w:p w:rsidR="00735566" w:rsidRPr="002355B8" w:rsidRDefault="00735566" w:rsidP="00735566">
      <w:pPr>
        <w:pStyle w:val="ListParagraph"/>
        <w:numPr>
          <w:ilvl w:val="0"/>
          <w:numId w:val="17"/>
        </w:numPr>
        <w:tabs>
          <w:tab w:val="left" w:pos="1620"/>
        </w:tabs>
        <w:spacing w:after="0" w:line="240" w:lineRule="auto"/>
        <w:ind w:left="2790"/>
        <w:rPr>
          <w:rFonts w:asciiTheme="minorHAnsi" w:hAnsiTheme="minorHAnsi" w:cstheme="minorHAnsi"/>
          <w:sz w:val="24"/>
          <w:szCs w:val="24"/>
        </w:rPr>
      </w:pPr>
      <w:r w:rsidRPr="002355B8">
        <w:rPr>
          <w:rFonts w:asciiTheme="minorHAnsi" w:hAnsiTheme="minorHAnsi" w:cstheme="minorHAnsi"/>
          <w:sz w:val="24"/>
          <w:szCs w:val="24"/>
        </w:rPr>
        <w:t>Also related to the Children’s Behavioral Health System, the Universal Screening Panel is a group of experts that is developing a plan to assure all children are screened in some way for mental health problems. MDHS got a grant from Mid-Iowa Health to assist in planning the implementation of universal screening. The panel will look at factors such as confidentiality</w:t>
      </w:r>
      <w:r w:rsidR="00DF2BFC">
        <w:rPr>
          <w:rFonts w:asciiTheme="minorHAnsi" w:hAnsiTheme="minorHAnsi" w:cstheme="minorHAnsi"/>
          <w:sz w:val="24"/>
          <w:szCs w:val="24"/>
        </w:rPr>
        <w:t xml:space="preserve"> </w:t>
      </w:r>
      <w:r w:rsidRPr="002355B8">
        <w:rPr>
          <w:rFonts w:asciiTheme="minorHAnsi" w:hAnsiTheme="minorHAnsi" w:cstheme="minorHAnsi"/>
          <w:sz w:val="24"/>
          <w:szCs w:val="24"/>
        </w:rPr>
        <w:t xml:space="preserve">and the appropriateness of screening tools for different settings and ages of children. They will make recommendations to Children’s Board. </w:t>
      </w:r>
    </w:p>
    <w:p w:rsidR="00735566" w:rsidRPr="002355B8" w:rsidRDefault="00735566" w:rsidP="00735566">
      <w:pPr>
        <w:pStyle w:val="ListParagraph"/>
        <w:numPr>
          <w:ilvl w:val="0"/>
          <w:numId w:val="17"/>
        </w:numPr>
        <w:tabs>
          <w:tab w:val="left" w:pos="1620"/>
        </w:tabs>
        <w:spacing w:after="0" w:line="240" w:lineRule="auto"/>
        <w:ind w:left="2790"/>
        <w:rPr>
          <w:rFonts w:asciiTheme="minorHAnsi" w:hAnsiTheme="minorHAnsi" w:cstheme="minorHAnsi"/>
          <w:sz w:val="24"/>
          <w:szCs w:val="24"/>
        </w:rPr>
      </w:pPr>
      <w:r w:rsidRPr="002355B8">
        <w:rPr>
          <w:rFonts w:asciiTheme="minorHAnsi" w:hAnsiTheme="minorHAnsi" w:cstheme="minorHAnsi"/>
          <w:sz w:val="24"/>
          <w:szCs w:val="24"/>
        </w:rPr>
        <w:t xml:space="preserve">House File 690 required MHDS commission to adopt rules that define services in core domains, service definitions, provider standards, service implementation dates, and design services so they are the same as Medicaid when possible. There will be new core services for children </w:t>
      </w:r>
      <w:r w:rsidRPr="002355B8">
        <w:rPr>
          <w:rFonts w:asciiTheme="minorHAnsi" w:hAnsiTheme="minorHAnsi" w:cstheme="minorHAnsi"/>
          <w:sz w:val="24"/>
          <w:szCs w:val="24"/>
        </w:rPr>
        <w:lastRenderedPageBreak/>
        <w:t xml:space="preserve">that include: prevention, early intervention and education, assessment and evaluation for eligibility, outpatient therapy, inpatient treatment, crisis stabilization – community based, crisis stabilization – residential, and mobile crisis response. There is no additional funding attached, though providers are allowed more flexibility in how and when they spend their current fund balances. Eligibility for behavioral health services other than assessment and crisis response services is limited to Iowa children under age 18 with a diagnosis of a serious emotional disturbance. To receive regional funding, children must have family income that is under 500% of the federal poverty level (FPL), with a cost share for families at 150% - 500% FPL. The regional governing boards will be adding </w:t>
      </w:r>
      <w:r w:rsidR="00DF2BFC">
        <w:rPr>
          <w:rFonts w:asciiTheme="minorHAnsi" w:hAnsiTheme="minorHAnsi" w:cstheme="minorHAnsi"/>
          <w:sz w:val="24"/>
          <w:szCs w:val="24"/>
        </w:rPr>
        <w:t xml:space="preserve">the following </w:t>
      </w:r>
      <w:r w:rsidRPr="002355B8">
        <w:rPr>
          <w:rFonts w:asciiTheme="minorHAnsi" w:hAnsiTheme="minorHAnsi" w:cstheme="minorHAnsi"/>
          <w:sz w:val="24"/>
          <w:szCs w:val="24"/>
        </w:rPr>
        <w:t xml:space="preserve">members to their boards:  an adult who utilizes services; a parent of child who utilizes services, an education system representative, and a children’s provider. All are voting members except the children’s provider representative. Regions will also be required to develop advisory groups for the children’s behavioral health system.  Rules will need to be approved by the full MHDS </w:t>
      </w:r>
      <w:proofErr w:type="gramStart"/>
      <w:r w:rsidRPr="002355B8">
        <w:rPr>
          <w:rFonts w:asciiTheme="minorHAnsi" w:hAnsiTheme="minorHAnsi" w:cstheme="minorHAnsi"/>
          <w:sz w:val="24"/>
          <w:szCs w:val="24"/>
        </w:rPr>
        <w:t>Commission, and</w:t>
      </w:r>
      <w:proofErr w:type="gramEnd"/>
      <w:r w:rsidRPr="002355B8">
        <w:rPr>
          <w:rFonts w:asciiTheme="minorHAnsi" w:hAnsiTheme="minorHAnsi" w:cstheme="minorHAnsi"/>
          <w:sz w:val="24"/>
          <w:szCs w:val="24"/>
        </w:rPr>
        <w:t xml:space="preserve"> required to be submitted for public notice by January 1</w:t>
      </w:r>
      <w:r w:rsidRPr="002355B8">
        <w:rPr>
          <w:rFonts w:asciiTheme="minorHAnsi" w:hAnsiTheme="minorHAnsi" w:cstheme="minorHAnsi"/>
          <w:sz w:val="24"/>
          <w:szCs w:val="24"/>
          <w:vertAlign w:val="superscript"/>
        </w:rPr>
        <w:t>st</w:t>
      </w:r>
      <w:r w:rsidRPr="002355B8">
        <w:rPr>
          <w:rFonts w:asciiTheme="minorHAnsi" w:hAnsiTheme="minorHAnsi" w:cstheme="minorHAnsi"/>
          <w:sz w:val="24"/>
          <w:szCs w:val="24"/>
        </w:rPr>
        <w:t xml:space="preserve">. </w:t>
      </w:r>
    </w:p>
    <w:p w:rsidR="00735566" w:rsidRPr="002355B8" w:rsidRDefault="00735566" w:rsidP="00735566">
      <w:pPr>
        <w:pStyle w:val="ListParagraph"/>
        <w:numPr>
          <w:ilvl w:val="0"/>
          <w:numId w:val="17"/>
        </w:numPr>
        <w:tabs>
          <w:tab w:val="left" w:pos="1620"/>
        </w:tabs>
        <w:spacing w:after="0" w:line="240" w:lineRule="auto"/>
        <w:ind w:left="2790"/>
        <w:rPr>
          <w:rFonts w:asciiTheme="minorHAnsi" w:hAnsiTheme="minorHAnsi" w:cstheme="minorHAnsi"/>
          <w:sz w:val="24"/>
          <w:szCs w:val="24"/>
        </w:rPr>
      </w:pPr>
      <w:r w:rsidRPr="002355B8">
        <w:rPr>
          <w:rFonts w:asciiTheme="minorHAnsi" w:hAnsiTheme="minorHAnsi" w:cstheme="minorHAnsi"/>
          <w:sz w:val="24"/>
          <w:szCs w:val="24"/>
        </w:rPr>
        <w:t xml:space="preserve">As part of HF 690, DHS is developing a 24-hour statewide mental health crisis line serving children and adults. DHS is working with the Iowa Department of Public Health and Foundation 2 to expand the </w:t>
      </w:r>
      <w:proofErr w:type="spellStart"/>
      <w:r w:rsidRPr="002355B8">
        <w:rPr>
          <w:rFonts w:asciiTheme="minorHAnsi" w:hAnsiTheme="minorHAnsi" w:cstheme="minorHAnsi"/>
          <w:sz w:val="24"/>
          <w:szCs w:val="24"/>
        </w:rPr>
        <w:t>YourLifeIowa</w:t>
      </w:r>
      <w:proofErr w:type="spellEnd"/>
      <w:r w:rsidRPr="002355B8">
        <w:rPr>
          <w:rFonts w:asciiTheme="minorHAnsi" w:hAnsiTheme="minorHAnsi" w:cstheme="minorHAnsi"/>
          <w:sz w:val="24"/>
          <w:szCs w:val="24"/>
        </w:rPr>
        <w:t xml:space="preserve"> website to include mental health information for children and adults. They had a soft start in July 2019.</w:t>
      </w:r>
    </w:p>
    <w:p w:rsidR="00735566" w:rsidRPr="002355B8" w:rsidRDefault="00735566" w:rsidP="00735566">
      <w:pPr>
        <w:pStyle w:val="ListParagraph"/>
        <w:numPr>
          <w:ilvl w:val="0"/>
          <w:numId w:val="17"/>
        </w:numPr>
        <w:tabs>
          <w:tab w:val="left" w:pos="1620"/>
        </w:tabs>
        <w:spacing w:after="0" w:line="240" w:lineRule="auto"/>
        <w:ind w:left="2790"/>
        <w:rPr>
          <w:rFonts w:asciiTheme="minorHAnsi" w:hAnsiTheme="minorHAnsi" w:cstheme="minorHAnsi"/>
          <w:sz w:val="24"/>
          <w:szCs w:val="24"/>
        </w:rPr>
      </w:pPr>
      <w:r w:rsidRPr="002355B8">
        <w:rPr>
          <w:rFonts w:asciiTheme="minorHAnsi" w:hAnsiTheme="minorHAnsi" w:cstheme="minorHAnsi"/>
          <w:sz w:val="24"/>
          <w:szCs w:val="24"/>
        </w:rPr>
        <w:t>As of July 1, Woodbury County moved to the Rolling Hills Region and Lyon County moved to the Sioux Rivers region. There is a new map and updated contacts on the DHS website.</w:t>
      </w:r>
    </w:p>
    <w:p w:rsidR="00735566" w:rsidRPr="002355B8" w:rsidRDefault="00735566" w:rsidP="00735566">
      <w:pPr>
        <w:pStyle w:val="ListParagraph"/>
        <w:numPr>
          <w:ilvl w:val="0"/>
          <w:numId w:val="17"/>
        </w:numPr>
        <w:tabs>
          <w:tab w:val="left" w:pos="1620"/>
        </w:tabs>
        <w:spacing w:after="0" w:line="240" w:lineRule="auto"/>
        <w:ind w:left="2790"/>
        <w:rPr>
          <w:rFonts w:asciiTheme="minorHAnsi" w:hAnsiTheme="minorHAnsi" w:cstheme="minorHAnsi"/>
          <w:sz w:val="24"/>
          <w:szCs w:val="24"/>
        </w:rPr>
      </w:pPr>
      <w:r w:rsidRPr="002355B8">
        <w:rPr>
          <w:rFonts w:asciiTheme="minorHAnsi" w:hAnsiTheme="minorHAnsi" w:cstheme="minorHAnsi"/>
          <w:sz w:val="24"/>
          <w:szCs w:val="24"/>
        </w:rPr>
        <w:t>The Disaster Behavioral Health Response Teams have been serving people in Fremont, Harrison, Monona, Woodbury, and Mills counties. Some of these areas have been designated as national disaster and will be getting more assistance. DHS applied for a program to allow crisis counseling and training for the first 30-45 days after disaster and received an extension for another 30 days. DHS is waiting for a decision on whether they will receive funding for the Regular Assistance program. This would be an extension of the immediate service program and would likely be available August 2019 – May 2020.</w:t>
      </w:r>
    </w:p>
    <w:p w:rsidR="00735566" w:rsidRPr="002355B8" w:rsidRDefault="00735566" w:rsidP="00735566">
      <w:pPr>
        <w:pStyle w:val="ListParagraph"/>
        <w:numPr>
          <w:ilvl w:val="0"/>
          <w:numId w:val="17"/>
        </w:numPr>
        <w:tabs>
          <w:tab w:val="left" w:pos="1620"/>
        </w:tabs>
        <w:spacing w:after="0" w:line="240" w:lineRule="auto"/>
        <w:ind w:left="2790"/>
        <w:rPr>
          <w:rFonts w:asciiTheme="minorHAnsi" w:hAnsiTheme="minorHAnsi" w:cstheme="minorHAnsi"/>
          <w:sz w:val="24"/>
          <w:szCs w:val="24"/>
        </w:rPr>
      </w:pPr>
      <w:r w:rsidRPr="002355B8">
        <w:rPr>
          <w:rFonts w:asciiTheme="minorHAnsi" w:hAnsiTheme="minorHAnsi" w:cstheme="minorHAnsi"/>
          <w:sz w:val="24"/>
          <w:szCs w:val="24"/>
        </w:rPr>
        <w:t xml:space="preserve">The legislature appropriated $1.1 million to increase the rates for assertive community treatment. The legislation increased the daily rate to $55.03, from $51.07. IME is accepting comments on the rate change until July 29. </w:t>
      </w:r>
    </w:p>
    <w:p w:rsidR="00735566" w:rsidRPr="002355B8" w:rsidRDefault="00735566" w:rsidP="00735566">
      <w:pPr>
        <w:pStyle w:val="ListParagraph"/>
        <w:numPr>
          <w:ilvl w:val="0"/>
          <w:numId w:val="17"/>
        </w:numPr>
        <w:tabs>
          <w:tab w:val="left" w:pos="1620"/>
        </w:tabs>
        <w:spacing w:after="0" w:line="240" w:lineRule="auto"/>
        <w:ind w:left="2790"/>
        <w:rPr>
          <w:rFonts w:asciiTheme="minorHAnsi" w:hAnsiTheme="minorHAnsi" w:cstheme="minorHAnsi"/>
          <w:sz w:val="24"/>
          <w:szCs w:val="24"/>
        </w:rPr>
      </w:pPr>
      <w:r w:rsidRPr="002355B8">
        <w:rPr>
          <w:rFonts w:asciiTheme="minorHAnsi" w:hAnsiTheme="minorHAnsi" w:cstheme="minorHAnsi"/>
          <w:sz w:val="24"/>
          <w:szCs w:val="24"/>
        </w:rPr>
        <w:t>The legislature appropriated $1.2 million to reduce the children’s waiver waitlist. IME has been determining how many slots they can release with that additional funding. The first slots will be released on July 22</w:t>
      </w:r>
      <w:r w:rsidRPr="002355B8">
        <w:rPr>
          <w:rFonts w:asciiTheme="minorHAnsi" w:hAnsiTheme="minorHAnsi" w:cstheme="minorHAnsi"/>
          <w:sz w:val="24"/>
          <w:szCs w:val="24"/>
          <w:vertAlign w:val="superscript"/>
        </w:rPr>
        <w:t>nd</w:t>
      </w:r>
      <w:r w:rsidRPr="002355B8">
        <w:rPr>
          <w:rFonts w:asciiTheme="minorHAnsi" w:hAnsiTheme="minorHAnsi" w:cstheme="minorHAnsi"/>
          <w:sz w:val="24"/>
          <w:szCs w:val="24"/>
        </w:rPr>
        <w:t xml:space="preserve">. </w:t>
      </w:r>
    </w:p>
    <w:p w:rsidR="00735566" w:rsidRPr="002355B8" w:rsidRDefault="00735566" w:rsidP="00735566">
      <w:pPr>
        <w:tabs>
          <w:tab w:val="left" w:pos="1620"/>
        </w:tabs>
        <w:spacing w:after="0" w:line="240" w:lineRule="auto"/>
        <w:ind w:left="2790" w:hanging="360"/>
        <w:rPr>
          <w:rFonts w:asciiTheme="minorHAnsi" w:hAnsiTheme="minorHAnsi" w:cstheme="minorHAnsi"/>
          <w:sz w:val="24"/>
          <w:szCs w:val="24"/>
        </w:rPr>
      </w:pPr>
    </w:p>
    <w:p w:rsidR="00735566" w:rsidRPr="002355B8" w:rsidRDefault="00735566" w:rsidP="00735566">
      <w:pPr>
        <w:tabs>
          <w:tab w:val="left" w:pos="1620"/>
        </w:tabs>
        <w:spacing w:after="0" w:line="240" w:lineRule="auto"/>
        <w:ind w:left="2790" w:hanging="360"/>
        <w:rPr>
          <w:rFonts w:asciiTheme="minorHAnsi" w:hAnsiTheme="minorHAnsi" w:cstheme="minorHAnsi"/>
          <w:b/>
          <w:sz w:val="24"/>
          <w:szCs w:val="24"/>
        </w:rPr>
      </w:pPr>
      <w:r w:rsidRPr="002355B8">
        <w:rPr>
          <w:rFonts w:asciiTheme="minorHAnsi" w:hAnsiTheme="minorHAnsi" w:cstheme="minorHAnsi"/>
          <w:b/>
          <w:sz w:val="24"/>
          <w:szCs w:val="24"/>
        </w:rPr>
        <w:t>Discussion:</w:t>
      </w:r>
    </w:p>
    <w:p w:rsidR="00735566" w:rsidRPr="002355B8" w:rsidRDefault="00735566" w:rsidP="00735566">
      <w:pPr>
        <w:pStyle w:val="ListParagraph"/>
        <w:numPr>
          <w:ilvl w:val="0"/>
          <w:numId w:val="18"/>
        </w:numPr>
        <w:tabs>
          <w:tab w:val="left" w:pos="1620"/>
        </w:tabs>
        <w:spacing w:after="0" w:line="240" w:lineRule="auto"/>
        <w:ind w:left="2790"/>
        <w:rPr>
          <w:rFonts w:asciiTheme="minorHAnsi" w:hAnsiTheme="minorHAnsi" w:cstheme="minorHAnsi"/>
          <w:sz w:val="24"/>
          <w:szCs w:val="24"/>
        </w:rPr>
      </w:pPr>
      <w:r w:rsidRPr="002355B8">
        <w:rPr>
          <w:rFonts w:asciiTheme="minorHAnsi" w:hAnsiTheme="minorHAnsi" w:cstheme="minorHAnsi"/>
          <w:sz w:val="24"/>
          <w:szCs w:val="24"/>
        </w:rPr>
        <w:t xml:space="preserve">Michael requested information on what is in the MCO contracts on how long they must remain in the state and how much notice they must provide if they choose to leave. John </w:t>
      </w:r>
      <w:proofErr w:type="spellStart"/>
      <w:r w:rsidRPr="002355B8">
        <w:rPr>
          <w:rFonts w:asciiTheme="minorHAnsi" w:hAnsiTheme="minorHAnsi" w:cstheme="minorHAnsi"/>
          <w:sz w:val="24"/>
          <w:szCs w:val="24"/>
        </w:rPr>
        <w:t>McCalley</w:t>
      </w:r>
      <w:proofErr w:type="spellEnd"/>
      <w:r w:rsidRPr="002355B8">
        <w:rPr>
          <w:rFonts w:asciiTheme="minorHAnsi" w:hAnsiTheme="minorHAnsi" w:cstheme="minorHAnsi"/>
          <w:sz w:val="24"/>
          <w:szCs w:val="24"/>
        </w:rPr>
        <w:t xml:space="preserve"> explained that there is a </w:t>
      </w:r>
      <w:r w:rsidRPr="002355B8">
        <w:rPr>
          <w:rFonts w:asciiTheme="minorHAnsi" w:hAnsiTheme="minorHAnsi" w:cstheme="minorHAnsi"/>
          <w:sz w:val="24"/>
          <w:szCs w:val="24"/>
        </w:rPr>
        <w:lastRenderedPageBreak/>
        <w:t xml:space="preserve">severance clause in contracts with IME with that determines how much notice the MCO must give notice before they leave the state. Iowa cannot prevent a MCO from leaving, though MCOs do have responsibilities to gradually transition if they leave. They must maintain a member services phone line and payment system after they have left </w:t>
      </w:r>
      <w:r w:rsidR="00DF2BFC">
        <w:rPr>
          <w:rFonts w:asciiTheme="minorHAnsi" w:hAnsiTheme="minorHAnsi" w:cstheme="minorHAnsi"/>
          <w:sz w:val="24"/>
          <w:szCs w:val="24"/>
        </w:rPr>
        <w:t xml:space="preserve">to </w:t>
      </w:r>
      <w:r w:rsidRPr="002355B8">
        <w:rPr>
          <w:rFonts w:asciiTheme="minorHAnsi" w:hAnsiTheme="minorHAnsi" w:cstheme="minorHAnsi"/>
          <w:sz w:val="24"/>
          <w:szCs w:val="24"/>
        </w:rPr>
        <w:t>assure claims are processed and members can get information for their care.</w:t>
      </w:r>
    </w:p>
    <w:p w:rsidR="00735566" w:rsidRPr="002355B8" w:rsidRDefault="00735566" w:rsidP="00735566">
      <w:pPr>
        <w:pStyle w:val="ListParagraph"/>
        <w:numPr>
          <w:ilvl w:val="0"/>
          <w:numId w:val="18"/>
        </w:numPr>
        <w:tabs>
          <w:tab w:val="left" w:pos="1620"/>
        </w:tabs>
        <w:spacing w:after="0" w:line="240" w:lineRule="auto"/>
        <w:ind w:left="2790"/>
        <w:rPr>
          <w:rFonts w:asciiTheme="minorHAnsi" w:hAnsiTheme="minorHAnsi" w:cstheme="minorHAnsi"/>
          <w:sz w:val="24"/>
          <w:szCs w:val="24"/>
        </w:rPr>
      </w:pPr>
      <w:r w:rsidRPr="002355B8">
        <w:rPr>
          <w:rFonts w:asciiTheme="minorHAnsi" w:hAnsiTheme="minorHAnsi" w:cstheme="minorHAnsi"/>
          <w:sz w:val="24"/>
          <w:szCs w:val="24"/>
        </w:rPr>
        <w:t xml:space="preserve">Kay requested information on whether home and community-based providers will see a rate increase </w:t>
      </w:r>
      <w:proofErr w:type="gramStart"/>
      <w:r w:rsidRPr="002355B8">
        <w:rPr>
          <w:rFonts w:asciiTheme="minorHAnsi" w:hAnsiTheme="minorHAnsi" w:cstheme="minorHAnsi"/>
          <w:sz w:val="24"/>
          <w:szCs w:val="24"/>
        </w:rPr>
        <w:t>as a result of</w:t>
      </w:r>
      <w:proofErr w:type="gramEnd"/>
      <w:r w:rsidRPr="002355B8">
        <w:rPr>
          <w:rFonts w:asciiTheme="minorHAnsi" w:hAnsiTheme="minorHAnsi" w:cstheme="minorHAnsi"/>
          <w:sz w:val="24"/>
          <w:szCs w:val="24"/>
        </w:rPr>
        <w:t xml:space="preserve"> the increase in daily rates. Connie said she does not have any information indicating that there would be an increase for community-based providers.</w:t>
      </w:r>
    </w:p>
    <w:p w:rsidR="00735566" w:rsidRPr="002355B8" w:rsidRDefault="00735566" w:rsidP="00735566">
      <w:pPr>
        <w:pStyle w:val="ListParagraph"/>
        <w:numPr>
          <w:ilvl w:val="0"/>
          <w:numId w:val="18"/>
        </w:numPr>
        <w:tabs>
          <w:tab w:val="left" w:pos="1620"/>
        </w:tabs>
        <w:spacing w:after="0" w:line="240" w:lineRule="auto"/>
        <w:ind w:left="2790"/>
        <w:rPr>
          <w:rFonts w:asciiTheme="minorHAnsi" w:hAnsiTheme="minorHAnsi" w:cstheme="minorHAnsi"/>
          <w:sz w:val="24"/>
          <w:szCs w:val="24"/>
        </w:rPr>
      </w:pPr>
      <w:r w:rsidRPr="002355B8">
        <w:rPr>
          <w:rFonts w:asciiTheme="minorHAnsi" w:hAnsiTheme="minorHAnsi" w:cstheme="minorHAnsi"/>
          <w:sz w:val="24"/>
          <w:szCs w:val="24"/>
        </w:rPr>
        <w:t>Kay asked if there are there any preventative services assigned to the new system. The screening recommendations will be put in place. Core services include prevention</w:t>
      </w:r>
      <w:r w:rsidR="00DF2BFC">
        <w:rPr>
          <w:rFonts w:asciiTheme="minorHAnsi" w:hAnsiTheme="minorHAnsi" w:cstheme="minorHAnsi"/>
          <w:sz w:val="24"/>
          <w:szCs w:val="24"/>
        </w:rPr>
        <w:t xml:space="preserve"> and</w:t>
      </w:r>
      <w:r w:rsidRPr="002355B8">
        <w:rPr>
          <w:rFonts w:asciiTheme="minorHAnsi" w:hAnsiTheme="minorHAnsi" w:cstheme="minorHAnsi"/>
          <w:sz w:val="24"/>
          <w:szCs w:val="24"/>
        </w:rPr>
        <w:t xml:space="preserve"> early identification and education, which will likely include children without a firm diagnosis.</w:t>
      </w:r>
    </w:p>
    <w:p w:rsidR="005F1C52" w:rsidRPr="002355B8" w:rsidRDefault="005F1C52" w:rsidP="005F1C52">
      <w:pPr>
        <w:tabs>
          <w:tab w:val="left" w:pos="1620"/>
        </w:tabs>
        <w:spacing w:after="0" w:line="240" w:lineRule="auto"/>
        <w:rPr>
          <w:rFonts w:asciiTheme="minorHAnsi" w:hAnsiTheme="minorHAnsi" w:cstheme="minorHAnsi"/>
          <w:sz w:val="24"/>
          <w:szCs w:val="24"/>
        </w:rPr>
      </w:pPr>
    </w:p>
    <w:p w:rsidR="009B63A1" w:rsidRPr="002355B8" w:rsidRDefault="009B63A1" w:rsidP="009B63A1">
      <w:pPr>
        <w:pStyle w:val="ListParagraph"/>
        <w:numPr>
          <w:ilvl w:val="0"/>
          <w:numId w:val="1"/>
        </w:numPr>
        <w:spacing w:after="0" w:line="240" w:lineRule="auto"/>
        <w:rPr>
          <w:rFonts w:asciiTheme="minorHAnsi" w:hAnsiTheme="minorHAnsi" w:cstheme="minorHAnsi"/>
          <w:sz w:val="24"/>
          <w:szCs w:val="24"/>
        </w:rPr>
      </w:pPr>
      <w:r w:rsidRPr="002355B8">
        <w:rPr>
          <w:rFonts w:asciiTheme="minorHAnsi" w:hAnsiTheme="minorHAnsi" w:cstheme="minorHAnsi"/>
          <w:sz w:val="24"/>
          <w:szCs w:val="24"/>
        </w:rPr>
        <w:t>1:</w:t>
      </w:r>
      <w:r w:rsidR="005F1C52" w:rsidRPr="002355B8">
        <w:rPr>
          <w:rFonts w:asciiTheme="minorHAnsi" w:hAnsiTheme="minorHAnsi" w:cstheme="minorHAnsi"/>
          <w:sz w:val="24"/>
          <w:szCs w:val="24"/>
        </w:rPr>
        <w:t>00</w:t>
      </w:r>
      <w:r w:rsidRPr="002355B8">
        <w:rPr>
          <w:rFonts w:asciiTheme="minorHAnsi" w:hAnsiTheme="minorHAnsi" w:cstheme="minorHAnsi"/>
          <w:sz w:val="24"/>
          <w:szCs w:val="24"/>
        </w:rPr>
        <w:tab/>
        <w:t xml:space="preserve">   Committee Report</w:t>
      </w:r>
      <w:r w:rsidR="005F1C52" w:rsidRPr="002355B8">
        <w:rPr>
          <w:rFonts w:asciiTheme="minorHAnsi" w:hAnsiTheme="minorHAnsi" w:cstheme="minorHAnsi"/>
          <w:sz w:val="24"/>
          <w:szCs w:val="24"/>
        </w:rPr>
        <w:t>s</w:t>
      </w:r>
    </w:p>
    <w:p w:rsidR="008A37F4" w:rsidRPr="002355B8" w:rsidRDefault="00735566" w:rsidP="00735566">
      <w:pPr>
        <w:spacing w:after="0" w:line="240" w:lineRule="auto"/>
        <w:ind w:left="1440"/>
        <w:rPr>
          <w:rFonts w:asciiTheme="minorHAnsi" w:hAnsiTheme="minorHAnsi" w:cstheme="minorHAnsi"/>
          <w:sz w:val="24"/>
          <w:szCs w:val="24"/>
        </w:rPr>
      </w:pPr>
      <w:r w:rsidRPr="002355B8">
        <w:rPr>
          <w:rFonts w:asciiTheme="minorHAnsi" w:hAnsiTheme="minorHAnsi" w:cstheme="minorHAnsi"/>
          <w:sz w:val="24"/>
          <w:szCs w:val="24"/>
        </w:rPr>
        <w:t xml:space="preserve">   </w:t>
      </w:r>
      <w:r w:rsidR="00123062" w:rsidRPr="002355B8">
        <w:rPr>
          <w:rFonts w:asciiTheme="minorHAnsi" w:hAnsiTheme="minorHAnsi" w:cstheme="minorHAnsi"/>
          <w:sz w:val="24"/>
          <w:szCs w:val="24"/>
        </w:rPr>
        <w:t>No committee reports</w:t>
      </w:r>
    </w:p>
    <w:p w:rsidR="009B63A1" w:rsidRPr="002355B8" w:rsidRDefault="009B63A1" w:rsidP="009B63A1">
      <w:pPr>
        <w:pStyle w:val="ListParagraph"/>
        <w:spacing w:after="0" w:line="240" w:lineRule="auto"/>
        <w:rPr>
          <w:rFonts w:asciiTheme="minorHAnsi" w:hAnsiTheme="minorHAnsi" w:cstheme="minorHAnsi"/>
          <w:sz w:val="24"/>
          <w:szCs w:val="24"/>
        </w:rPr>
      </w:pPr>
    </w:p>
    <w:p w:rsidR="008F716F" w:rsidRPr="002355B8" w:rsidRDefault="005F1C52" w:rsidP="009B63A1">
      <w:pPr>
        <w:pStyle w:val="ListParagraph"/>
        <w:numPr>
          <w:ilvl w:val="0"/>
          <w:numId w:val="1"/>
        </w:numPr>
        <w:spacing w:after="0" w:line="240" w:lineRule="auto"/>
        <w:rPr>
          <w:rFonts w:asciiTheme="minorHAnsi" w:hAnsiTheme="minorHAnsi" w:cstheme="minorHAnsi"/>
          <w:sz w:val="24"/>
          <w:szCs w:val="24"/>
        </w:rPr>
      </w:pPr>
      <w:r w:rsidRPr="002355B8">
        <w:rPr>
          <w:rFonts w:asciiTheme="minorHAnsi" w:hAnsiTheme="minorHAnsi" w:cstheme="minorHAnsi"/>
          <w:sz w:val="24"/>
          <w:szCs w:val="24"/>
        </w:rPr>
        <w:t>1</w:t>
      </w:r>
      <w:r w:rsidR="009B63A1" w:rsidRPr="002355B8">
        <w:rPr>
          <w:rFonts w:asciiTheme="minorHAnsi" w:hAnsiTheme="minorHAnsi" w:cstheme="minorHAnsi"/>
          <w:sz w:val="24"/>
          <w:szCs w:val="24"/>
        </w:rPr>
        <w:t>:</w:t>
      </w:r>
      <w:r w:rsidRPr="002355B8">
        <w:rPr>
          <w:rFonts w:asciiTheme="minorHAnsi" w:hAnsiTheme="minorHAnsi" w:cstheme="minorHAnsi"/>
          <w:sz w:val="24"/>
          <w:szCs w:val="24"/>
        </w:rPr>
        <w:t>3</w:t>
      </w:r>
      <w:r w:rsidR="009B63A1" w:rsidRPr="002355B8">
        <w:rPr>
          <w:rFonts w:asciiTheme="minorHAnsi" w:hAnsiTheme="minorHAnsi" w:cstheme="minorHAnsi"/>
          <w:sz w:val="24"/>
          <w:szCs w:val="24"/>
        </w:rPr>
        <w:t>0</w:t>
      </w:r>
      <w:r w:rsidR="009B63A1" w:rsidRPr="002355B8">
        <w:rPr>
          <w:rFonts w:asciiTheme="minorHAnsi" w:hAnsiTheme="minorHAnsi" w:cstheme="minorHAnsi"/>
          <w:sz w:val="24"/>
          <w:szCs w:val="24"/>
        </w:rPr>
        <w:tab/>
        <w:t xml:space="preserve">   </w:t>
      </w:r>
      <w:r w:rsidR="008F716F" w:rsidRPr="002355B8">
        <w:rPr>
          <w:rFonts w:asciiTheme="minorHAnsi" w:hAnsiTheme="minorHAnsi" w:cstheme="minorHAnsi"/>
          <w:sz w:val="24"/>
          <w:szCs w:val="24"/>
        </w:rPr>
        <w:t xml:space="preserve">State Agency Reports </w:t>
      </w:r>
    </w:p>
    <w:p w:rsidR="0045672C" w:rsidRPr="002355B8" w:rsidRDefault="00123062" w:rsidP="0045672C">
      <w:pPr>
        <w:pStyle w:val="ListParagraph"/>
        <w:numPr>
          <w:ilvl w:val="0"/>
          <w:numId w:val="20"/>
        </w:numPr>
        <w:spacing w:after="0" w:line="240" w:lineRule="auto"/>
        <w:ind w:left="2790"/>
        <w:rPr>
          <w:rFonts w:asciiTheme="minorHAnsi" w:hAnsiTheme="minorHAnsi" w:cstheme="minorHAnsi"/>
          <w:sz w:val="24"/>
          <w:szCs w:val="24"/>
        </w:rPr>
      </w:pPr>
      <w:r w:rsidRPr="002355B8">
        <w:rPr>
          <w:rFonts w:asciiTheme="minorHAnsi" w:hAnsiTheme="minorHAnsi" w:cstheme="minorHAnsi"/>
          <w:sz w:val="24"/>
          <w:szCs w:val="24"/>
        </w:rPr>
        <w:t>Iowa Finance Authority</w:t>
      </w:r>
      <w:r w:rsidR="00DF2BFC">
        <w:rPr>
          <w:rFonts w:asciiTheme="minorHAnsi" w:hAnsiTheme="minorHAnsi" w:cstheme="minorHAnsi"/>
          <w:sz w:val="24"/>
          <w:szCs w:val="24"/>
        </w:rPr>
        <w:t xml:space="preserve"> (IFA)</w:t>
      </w:r>
      <w:r w:rsidR="0045672C" w:rsidRPr="002355B8">
        <w:rPr>
          <w:rFonts w:asciiTheme="minorHAnsi" w:hAnsiTheme="minorHAnsi" w:cstheme="minorHAnsi"/>
          <w:sz w:val="24"/>
          <w:szCs w:val="24"/>
        </w:rPr>
        <w:t xml:space="preserve"> – Terri Rosonke</w:t>
      </w:r>
    </w:p>
    <w:p w:rsidR="00D218E7" w:rsidRPr="002355B8" w:rsidRDefault="0045672C" w:rsidP="00D218E7">
      <w:pPr>
        <w:pStyle w:val="ListParagraph"/>
        <w:numPr>
          <w:ilvl w:val="0"/>
          <w:numId w:val="23"/>
        </w:numPr>
        <w:spacing w:after="0" w:line="240" w:lineRule="auto"/>
        <w:rPr>
          <w:rFonts w:asciiTheme="minorHAnsi" w:hAnsiTheme="minorHAnsi" w:cstheme="minorHAnsi"/>
          <w:sz w:val="24"/>
          <w:szCs w:val="24"/>
        </w:rPr>
      </w:pPr>
      <w:r w:rsidRPr="002355B8">
        <w:rPr>
          <w:rFonts w:asciiTheme="minorHAnsi" w:hAnsiTheme="minorHAnsi" w:cstheme="minorHAnsi"/>
          <w:sz w:val="24"/>
          <w:szCs w:val="24"/>
        </w:rPr>
        <w:t>The Home and Community-based Services rent subsidy program continues to operate</w:t>
      </w:r>
      <w:r w:rsidR="00DF2BFC">
        <w:rPr>
          <w:rFonts w:asciiTheme="minorHAnsi" w:hAnsiTheme="minorHAnsi" w:cstheme="minorHAnsi"/>
          <w:sz w:val="24"/>
          <w:szCs w:val="24"/>
        </w:rPr>
        <w:t xml:space="preserve">, with </w:t>
      </w:r>
      <w:r w:rsidRPr="002355B8">
        <w:rPr>
          <w:rFonts w:asciiTheme="minorHAnsi" w:hAnsiTheme="minorHAnsi" w:cstheme="minorHAnsi"/>
          <w:sz w:val="24"/>
          <w:szCs w:val="24"/>
        </w:rPr>
        <w:t>322 participants and 78 on waiting list</w:t>
      </w:r>
      <w:r w:rsidR="00DF2BFC">
        <w:rPr>
          <w:rFonts w:asciiTheme="minorHAnsi" w:hAnsiTheme="minorHAnsi" w:cstheme="minorHAnsi"/>
          <w:sz w:val="24"/>
          <w:szCs w:val="24"/>
        </w:rPr>
        <w:t>. This amounts</w:t>
      </w:r>
      <w:r w:rsidRPr="002355B8">
        <w:rPr>
          <w:rFonts w:asciiTheme="minorHAnsi" w:hAnsiTheme="minorHAnsi" w:cstheme="minorHAnsi"/>
          <w:sz w:val="24"/>
          <w:szCs w:val="24"/>
        </w:rPr>
        <w:t xml:space="preserve"> to approximately a </w:t>
      </w:r>
      <w:r w:rsidR="00F24030" w:rsidRPr="002355B8">
        <w:rPr>
          <w:rFonts w:asciiTheme="minorHAnsi" w:hAnsiTheme="minorHAnsi" w:cstheme="minorHAnsi"/>
          <w:sz w:val="24"/>
          <w:szCs w:val="24"/>
        </w:rPr>
        <w:t>12-month</w:t>
      </w:r>
      <w:r w:rsidRPr="002355B8">
        <w:rPr>
          <w:rFonts w:asciiTheme="minorHAnsi" w:hAnsiTheme="minorHAnsi" w:cstheme="minorHAnsi"/>
          <w:sz w:val="24"/>
          <w:szCs w:val="24"/>
        </w:rPr>
        <w:t xml:space="preserve"> waiting list. The Iowa Legislature passed non-reversion language, which means that if any funding is left at the end of the fiscal year, IFA can keep the funding for next year. </w:t>
      </w:r>
    </w:p>
    <w:p w:rsidR="00D218E7" w:rsidRPr="002355B8" w:rsidRDefault="00F24030" w:rsidP="00D218E7">
      <w:pPr>
        <w:pStyle w:val="ListParagraph"/>
        <w:numPr>
          <w:ilvl w:val="0"/>
          <w:numId w:val="23"/>
        </w:numPr>
        <w:spacing w:after="0" w:line="240" w:lineRule="auto"/>
        <w:rPr>
          <w:rFonts w:asciiTheme="minorHAnsi" w:hAnsiTheme="minorHAnsi" w:cstheme="minorHAnsi"/>
          <w:sz w:val="24"/>
          <w:szCs w:val="24"/>
        </w:rPr>
      </w:pPr>
      <w:r w:rsidRPr="002355B8">
        <w:rPr>
          <w:rFonts w:asciiTheme="minorHAnsi" w:hAnsiTheme="minorHAnsi" w:cstheme="minorHAnsi"/>
          <w:sz w:val="24"/>
          <w:szCs w:val="24"/>
        </w:rPr>
        <w:t xml:space="preserve">Iowa Finance Authority is still the process of updating their consolidated plan. </w:t>
      </w:r>
    </w:p>
    <w:p w:rsidR="00DF2BFC" w:rsidRDefault="00F24030" w:rsidP="00DF2BFC">
      <w:pPr>
        <w:pStyle w:val="ListParagraph"/>
        <w:numPr>
          <w:ilvl w:val="0"/>
          <w:numId w:val="23"/>
        </w:numPr>
        <w:spacing w:after="0" w:line="240" w:lineRule="auto"/>
        <w:rPr>
          <w:rFonts w:asciiTheme="minorHAnsi" w:hAnsiTheme="minorHAnsi" w:cstheme="minorHAnsi"/>
          <w:sz w:val="24"/>
          <w:szCs w:val="24"/>
        </w:rPr>
      </w:pPr>
      <w:r w:rsidRPr="002355B8">
        <w:rPr>
          <w:rFonts w:asciiTheme="minorHAnsi" w:hAnsiTheme="minorHAnsi" w:cstheme="minorHAnsi"/>
          <w:sz w:val="24"/>
          <w:szCs w:val="24"/>
        </w:rPr>
        <w:t xml:space="preserve">IFA is also in the process of updating their </w:t>
      </w:r>
      <w:r w:rsidR="00DF2BFC">
        <w:rPr>
          <w:rFonts w:asciiTheme="minorHAnsi" w:hAnsiTheme="minorHAnsi" w:cstheme="minorHAnsi"/>
          <w:sz w:val="24"/>
          <w:szCs w:val="24"/>
        </w:rPr>
        <w:t xml:space="preserve">Low-Income Housing Tax Credit </w:t>
      </w:r>
      <w:r w:rsidRPr="002355B8">
        <w:rPr>
          <w:rFonts w:asciiTheme="minorHAnsi" w:hAnsiTheme="minorHAnsi" w:cstheme="minorHAnsi"/>
          <w:sz w:val="24"/>
          <w:szCs w:val="24"/>
        </w:rPr>
        <w:t>Qualified Allocation Plan</w:t>
      </w:r>
      <w:r w:rsidR="00DF2BFC">
        <w:rPr>
          <w:rFonts w:asciiTheme="minorHAnsi" w:hAnsiTheme="minorHAnsi" w:cstheme="minorHAnsi"/>
          <w:sz w:val="24"/>
          <w:szCs w:val="24"/>
        </w:rPr>
        <w:t xml:space="preserve">. </w:t>
      </w:r>
      <w:r w:rsidR="00D218E7" w:rsidRPr="002355B8">
        <w:rPr>
          <w:rFonts w:asciiTheme="minorHAnsi" w:hAnsiTheme="minorHAnsi" w:cstheme="minorHAnsi"/>
          <w:sz w:val="24"/>
          <w:szCs w:val="24"/>
        </w:rPr>
        <w:t>Terri will share the plan with the Taskforce when it is available for public comment.</w:t>
      </w:r>
    </w:p>
    <w:p w:rsidR="00DF2BFC" w:rsidRPr="00DF2BFC" w:rsidRDefault="00DF2BFC" w:rsidP="00DF2BFC">
      <w:pPr>
        <w:pStyle w:val="ListParagraph"/>
        <w:spacing w:after="0" w:line="240" w:lineRule="auto"/>
        <w:ind w:left="3510"/>
        <w:rPr>
          <w:rFonts w:asciiTheme="minorHAnsi" w:hAnsiTheme="minorHAnsi" w:cstheme="minorHAnsi"/>
          <w:sz w:val="24"/>
          <w:szCs w:val="24"/>
        </w:rPr>
      </w:pPr>
    </w:p>
    <w:p w:rsidR="00D218E7" w:rsidRPr="002355B8" w:rsidRDefault="00D218E7" w:rsidP="00D218E7">
      <w:pPr>
        <w:pStyle w:val="ListParagraph"/>
        <w:numPr>
          <w:ilvl w:val="0"/>
          <w:numId w:val="21"/>
        </w:numPr>
        <w:spacing w:after="0" w:line="240" w:lineRule="auto"/>
        <w:ind w:left="2700"/>
        <w:rPr>
          <w:rFonts w:asciiTheme="minorHAnsi" w:hAnsiTheme="minorHAnsi" w:cstheme="minorHAnsi"/>
          <w:sz w:val="24"/>
          <w:szCs w:val="24"/>
        </w:rPr>
      </w:pPr>
      <w:r w:rsidRPr="002355B8">
        <w:rPr>
          <w:rFonts w:asciiTheme="minorHAnsi" w:hAnsiTheme="minorHAnsi" w:cstheme="minorHAnsi"/>
          <w:sz w:val="24"/>
          <w:szCs w:val="24"/>
        </w:rPr>
        <w:t xml:space="preserve">Iowa Department of the Blind </w:t>
      </w:r>
      <w:r w:rsidR="00DF2BFC">
        <w:rPr>
          <w:rFonts w:asciiTheme="minorHAnsi" w:hAnsiTheme="minorHAnsi" w:cstheme="minorHAnsi"/>
          <w:sz w:val="24"/>
          <w:szCs w:val="24"/>
        </w:rPr>
        <w:t>(IDB)</w:t>
      </w:r>
      <w:r w:rsidRPr="002355B8">
        <w:rPr>
          <w:rFonts w:asciiTheme="minorHAnsi" w:hAnsiTheme="minorHAnsi" w:cstheme="minorHAnsi"/>
          <w:sz w:val="24"/>
          <w:szCs w:val="24"/>
        </w:rPr>
        <w:t>– Kim Barber</w:t>
      </w:r>
    </w:p>
    <w:p w:rsidR="0024220C" w:rsidRPr="002355B8" w:rsidRDefault="0024220C" w:rsidP="0024220C">
      <w:pPr>
        <w:pStyle w:val="NormalWeb"/>
        <w:numPr>
          <w:ilvl w:val="0"/>
          <w:numId w:val="26"/>
        </w:numPr>
        <w:spacing w:before="0" w:beforeAutospacing="0" w:after="0" w:afterAutospacing="0"/>
        <w:rPr>
          <w:rFonts w:asciiTheme="minorHAnsi" w:hAnsiTheme="minorHAnsi" w:cstheme="minorHAnsi"/>
          <w:color w:val="000000"/>
        </w:rPr>
      </w:pPr>
      <w:r w:rsidRPr="002355B8">
        <w:rPr>
          <w:rFonts w:asciiTheme="minorHAnsi" w:hAnsiTheme="minorHAnsi" w:cstheme="minorHAnsi"/>
          <w:color w:val="000000"/>
        </w:rPr>
        <w:t>The Iowa Department for the Blind is considering changing their name to the Iowa Library for Accessible Statewide Services. They put a great deal of thought into this change and settled on this name because they believe it does the best job of describing their current and planned services.</w:t>
      </w:r>
    </w:p>
    <w:p w:rsidR="0024220C" w:rsidRPr="002355B8" w:rsidRDefault="0024220C" w:rsidP="0024220C">
      <w:pPr>
        <w:pStyle w:val="NormalWeb"/>
        <w:numPr>
          <w:ilvl w:val="0"/>
          <w:numId w:val="26"/>
        </w:numPr>
        <w:spacing w:before="0" w:beforeAutospacing="0" w:after="0" w:afterAutospacing="0"/>
        <w:rPr>
          <w:rFonts w:asciiTheme="minorHAnsi" w:hAnsiTheme="minorHAnsi" w:cstheme="minorHAnsi"/>
          <w:color w:val="000000"/>
        </w:rPr>
      </w:pPr>
      <w:r w:rsidRPr="002355B8">
        <w:rPr>
          <w:rFonts w:asciiTheme="minorHAnsi" w:hAnsiTheme="minorHAnsi" w:cstheme="minorHAnsi"/>
          <w:color w:val="000000"/>
        </w:rPr>
        <w:t xml:space="preserve">The Iowa Department for the Blind will host a series of three Community Forums in Des Moines, Iowa City, and Sioux City. These forums will seek conversation and dialogue on topics such as services to adults and older adults, how to best use the youth space, how to make the college and career commons most useful to job seekers, and how to engage and sustain the Youth Advisory Committee. </w:t>
      </w:r>
    </w:p>
    <w:p w:rsidR="0024220C" w:rsidRPr="002355B8" w:rsidRDefault="0024220C" w:rsidP="0024220C">
      <w:pPr>
        <w:pStyle w:val="NormalWeb"/>
        <w:numPr>
          <w:ilvl w:val="0"/>
          <w:numId w:val="26"/>
        </w:numPr>
        <w:spacing w:before="0" w:beforeAutospacing="0" w:after="0" w:afterAutospacing="0"/>
        <w:rPr>
          <w:rFonts w:asciiTheme="minorHAnsi" w:hAnsiTheme="minorHAnsi" w:cstheme="minorHAnsi"/>
          <w:color w:val="000000"/>
        </w:rPr>
      </w:pPr>
      <w:r w:rsidRPr="002355B8">
        <w:rPr>
          <w:rFonts w:asciiTheme="minorHAnsi" w:hAnsiTheme="minorHAnsi" w:cstheme="minorHAnsi"/>
          <w:color w:val="000000"/>
        </w:rPr>
        <w:lastRenderedPageBreak/>
        <w:t>The Iowa Department for the Blind Aids and Device Store will close on July 31, 2019. The store had a net loss of $35,281 in fiscal year 2019 and required up to 16 hours per week of staff time that could otherwise be available to conduct application intakes for the Independent Living and Vocational Rehabilitation programs. IDB will use the area for the College and Career Commons. It will contain technology and resources to assist clients and patrons wishing to attend post-secondary education or find employment.</w:t>
      </w:r>
    </w:p>
    <w:p w:rsidR="0024220C" w:rsidRPr="002355B8" w:rsidRDefault="0024220C" w:rsidP="0024220C">
      <w:pPr>
        <w:pStyle w:val="ListParagraph"/>
        <w:numPr>
          <w:ilvl w:val="0"/>
          <w:numId w:val="21"/>
        </w:numPr>
        <w:spacing w:after="0" w:line="240" w:lineRule="auto"/>
        <w:ind w:left="2700"/>
        <w:rPr>
          <w:rFonts w:asciiTheme="minorHAnsi" w:hAnsiTheme="minorHAnsi" w:cstheme="minorHAnsi"/>
          <w:sz w:val="24"/>
          <w:szCs w:val="24"/>
        </w:rPr>
      </w:pPr>
      <w:r w:rsidRPr="002355B8">
        <w:rPr>
          <w:rFonts w:asciiTheme="minorHAnsi" w:hAnsiTheme="minorHAnsi" w:cstheme="minorHAnsi"/>
          <w:sz w:val="24"/>
          <w:szCs w:val="24"/>
        </w:rPr>
        <w:t>Iowa Department of Public Health</w:t>
      </w:r>
    </w:p>
    <w:p w:rsidR="0024220C" w:rsidRPr="002355B8" w:rsidRDefault="0024220C" w:rsidP="0024220C">
      <w:pPr>
        <w:pStyle w:val="ListParagraph"/>
        <w:numPr>
          <w:ilvl w:val="1"/>
          <w:numId w:val="21"/>
        </w:numPr>
        <w:spacing w:after="0" w:line="240" w:lineRule="auto"/>
        <w:ind w:left="3510" w:hanging="270"/>
        <w:rPr>
          <w:rFonts w:asciiTheme="minorHAnsi" w:hAnsiTheme="minorHAnsi" w:cstheme="minorHAnsi"/>
          <w:sz w:val="24"/>
          <w:szCs w:val="24"/>
        </w:rPr>
      </w:pPr>
      <w:r w:rsidRPr="002355B8">
        <w:rPr>
          <w:rFonts w:asciiTheme="minorHAnsi" w:hAnsiTheme="minorHAnsi" w:cstheme="minorHAnsi"/>
          <w:sz w:val="24"/>
          <w:szCs w:val="24"/>
        </w:rPr>
        <w:t>The IDPH Disability and Health program continues to work to reduce health disparities experienced by individuals with disabilities by promoting programmatic, policy, systems, and environmental changes to increase accessibility and inclusion. This includes projects such as:</w:t>
      </w:r>
    </w:p>
    <w:p w:rsidR="0024220C" w:rsidRPr="002355B8" w:rsidRDefault="0024220C" w:rsidP="0024220C">
      <w:pPr>
        <w:pStyle w:val="ListParagraph"/>
        <w:numPr>
          <w:ilvl w:val="2"/>
          <w:numId w:val="28"/>
        </w:numPr>
        <w:spacing w:after="0" w:line="240" w:lineRule="auto"/>
        <w:ind w:left="4410"/>
        <w:rPr>
          <w:rFonts w:asciiTheme="minorHAnsi" w:hAnsiTheme="minorHAnsi" w:cstheme="minorHAnsi"/>
          <w:sz w:val="24"/>
          <w:szCs w:val="24"/>
        </w:rPr>
      </w:pPr>
      <w:r w:rsidRPr="002355B8">
        <w:rPr>
          <w:rFonts w:asciiTheme="minorHAnsi" w:hAnsiTheme="minorHAnsi" w:cstheme="minorHAnsi"/>
          <w:sz w:val="24"/>
          <w:szCs w:val="24"/>
        </w:rPr>
        <w:t>Including a disability question on the Iowa Youth Survey.  Data from the survey will be analyzed to determine what health inequities are experienced by youth with disabilities</w:t>
      </w:r>
    </w:p>
    <w:p w:rsidR="0024220C" w:rsidRPr="002355B8" w:rsidRDefault="0024220C" w:rsidP="0024220C">
      <w:pPr>
        <w:pStyle w:val="ListParagraph"/>
        <w:numPr>
          <w:ilvl w:val="2"/>
          <w:numId w:val="28"/>
        </w:numPr>
        <w:spacing w:after="0" w:line="240" w:lineRule="auto"/>
        <w:ind w:left="4410"/>
        <w:rPr>
          <w:rFonts w:asciiTheme="minorHAnsi" w:hAnsiTheme="minorHAnsi" w:cstheme="minorHAnsi"/>
          <w:sz w:val="24"/>
          <w:szCs w:val="24"/>
        </w:rPr>
      </w:pPr>
      <w:r w:rsidRPr="002355B8">
        <w:rPr>
          <w:rFonts w:asciiTheme="minorHAnsi" w:hAnsiTheme="minorHAnsi" w:cstheme="minorHAnsi"/>
          <w:sz w:val="24"/>
          <w:szCs w:val="24"/>
        </w:rPr>
        <w:t xml:space="preserve">Providing technical assistance to IDPH programs, including consultation regarding the addition of a disability question as part of the intake process for the </w:t>
      </w:r>
      <w:proofErr w:type="spellStart"/>
      <w:r w:rsidRPr="002355B8">
        <w:rPr>
          <w:rFonts w:asciiTheme="minorHAnsi" w:hAnsiTheme="minorHAnsi" w:cstheme="minorHAnsi"/>
          <w:sz w:val="24"/>
          <w:szCs w:val="24"/>
        </w:rPr>
        <w:t>QuitLine</w:t>
      </w:r>
      <w:proofErr w:type="spellEnd"/>
      <w:r w:rsidRPr="002355B8">
        <w:rPr>
          <w:rFonts w:asciiTheme="minorHAnsi" w:hAnsiTheme="minorHAnsi" w:cstheme="minorHAnsi"/>
          <w:sz w:val="24"/>
          <w:szCs w:val="24"/>
        </w:rPr>
        <w:t xml:space="preserve"> and technical assistance to the maternal and child health program to develop information about reproductive health for individuals with intellectual disabilities.</w:t>
      </w:r>
    </w:p>
    <w:p w:rsidR="0024220C" w:rsidRPr="002355B8" w:rsidRDefault="0024220C" w:rsidP="0024220C">
      <w:pPr>
        <w:pStyle w:val="ListParagraph"/>
        <w:numPr>
          <w:ilvl w:val="2"/>
          <w:numId w:val="28"/>
        </w:numPr>
        <w:spacing w:after="0" w:line="240" w:lineRule="auto"/>
        <w:ind w:left="4410"/>
        <w:rPr>
          <w:rFonts w:asciiTheme="minorHAnsi" w:hAnsiTheme="minorHAnsi" w:cstheme="minorHAnsi"/>
          <w:sz w:val="24"/>
          <w:szCs w:val="24"/>
        </w:rPr>
      </w:pPr>
      <w:r w:rsidRPr="002355B8">
        <w:rPr>
          <w:rFonts w:asciiTheme="minorHAnsi" w:hAnsiTheme="minorHAnsi" w:cstheme="minorHAnsi"/>
          <w:sz w:val="24"/>
          <w:szCs w:val="24"/>
        </w:rPr>
        <w:t>Funding disability organizations and local public health to make programmatic, policy, systems and environmental changes to increase access to recreational activities and increase physical activity.</w:t>
      </w:r>
    </w:p>
    <w:p w:rsidR="0024220C" w:rsidRPr="002355B8" w:rsidRDefault="0024220C" w:rsidP="0024220C">
      <w:pPr>
        <w:spacing w:after="0" w:line="240" w:lineRule="auto"/>
        <w:ind w:left="3510"/>
        <w:rPr>
          <w:rFonts w:asciiTheme="minorHAnsi" w:hAnsiTheme="minorHAnsi" w:cstheme="minorHAnsi"/>
          <w:sz w:val="24"/>
          <w:szCs w:val="24"/>
        </w:rPr>
      </w:pPr>
    </w:p>
    <w:p w:rsidR="00F24030" w:rsidRPr="002355B8" w:rsidRDefault="00F24030" w:rsidP="007D5C0C">
      <w:pPr>
        <w:pStyle w:val="ListParagraph"/>
        <w:spacing w:after="0" w:line="240" w:lineRule="auto"/>
        <w:ind w:left="2340"/>
        <w:rPr>
          <w:rFonts w:asciiTheme="minorHAnsi" w:hAnsiTheme="minorHAnsi" w:cstheme="minorHAnsi"/>
          <w:b/>
          <w:sz w:val="24"/>
          <w:szCs w:val="24"/>
        </w:rPr>
      </w:pPr>
      <w:r w:rsidRPr="002355B8">
        <w:rPr>
          <w:rFonts w:asciiTheme="minorHAnsi" w:hAnsiTheme="minorHAnsi" w:cstheme="minorHAnsi"/>
          <w:b/>
          <w:sz w:val="24"/>
          <w:szCs w:val="24"/>
        </w:rPr>
        <w:t>Discussion:</w:t>
      </w:r>
    </w:p>
    <w:p w:rsidR="00487587" w:rsidRPr="002355B8" w:rsidRDefault="00487587" w:rsidP="00EB0634">
      <w:pPr>
        <w:pStyle w:val="ListParagraph"/>
        <w:numPr>
          <w:ilvl w:val="0"/>
          <w:numId w:val="25"/>
        </w:numPr>
        <w:spacing w:after="0" w:line="240" w:lineRule="auto"/>
        <w:ind w:left="2970"/>
        <w:rPr>
          <w:rFonts w:asciiTheme="minorHAnsi" w:hAnsiTheme="minorHAnsi" w:cstheme="minorHAnsi"/>
          <w:sz w:val="24"/>
          <w:szCs w:val="24"/>
        </w:rPr>
      </w:pPr>
      <w:r w:rsidRPr="002355B8">
        <w:rPr>
          <w:rFonts w:asciiTheme="minorHAnsi" w:hAnsiTheme="minorHAnsi" w:cstheme="minorHAnsi"/>
          <w:sz w:val="24"/>
          <w:szCs w:val="24"/>
        </w:rPr>
        <w:t xml:space="preserve">Kay mentioned a funding opportunity through the Administration on Community Living that </w:t>
      </w:r>
      <w:r w:rsidR="00EB0634" w:rsidRPr="002355B8">
        <w:rPr>
          <w:rFonts w:asciiTheme="minorHAnsi" w:hAnsiTheme="minorHAnsi" w:cstheme="minorHAnsi"/>
          <w:sz w:val="24"/>
          <w:szCs w:val="24"/>
        </w:rPr>
        <w:t>will</w:t>
      </w:r>
      <w:r w:rsidRPr="002355B8">
        <w:rPr>
          <w:rFonts w:asciiTheme="minorHAnsi" w:hAnsiTheme="minorHAnsi" w:cstheme="minorHAnsi"/>
          <w:sz w:val="24"/>
          <w:szCs w:val="24"/>
        </w:rPr>
        <w:t xml:space="preserve"> </w:t>
      </w:r>
      <w:r w:rsidR="00D218E7" w:rsidRPr="002355B8">
        <w:rPr>
          <w:rFonts w:asciiTheme="minorHAnsi" w:hAnsiTheme="minorHAnsi" w:cstheme="minorHAnsi"/>
          <w:sz w:val="24"/>
          <w:szCs w:val="24"/>
        </w:rPr>
        <w:t xml:space="preserve">provide $150 million in vouchers for approximately 18,000 families. The vouchers would provide sustained, community-based, and integrated housing for non-elderly people with disabilities. Local housing authority agencies </w:t>
      </w:r>
      <w:r w:rsidR="0024220C" w:rsidRPr="002355B8">
        <w:rPr>
          <w:rFonts w:asciiTheme="minorHAnsi" w:hAnsiTheme="minorHAnsi" w:cstheme="minorHAnsi"/>
          <w:sz w:val="24"/>
          <w:szCs w:val="24"/>
        </w:rPr>
        <w:t>would need to apply</w:t>
      </w:r>
      <w:r w:rsidR="00D218E7" w:rsidRPr="002355B8">
        <w:rPr>
          <w:rFonts w:asciiTheme="minorHAnsi" w:hAnsiTheme="minorHAnsi" w:cstheme="minorHAnsi"/>
          <w:sz w:val="24"/>
          <w:szCs w:val="24"/>
        </w:rPr>
        <w:t>; Iowa Finance Authority is not eligible.</w:t>
      </w:r>
    </w:p>
    <w:p w:rsidR="00030BD3" w:rsidRPr="002355B8" w:rsidRDefault="00030BD3" w:rsidP="003948C9">
      <w:pPr>
        <w:spacing w:after="0" w:line="240" w:lineRule="auto"/>
        <w:rPr>
          <w:rFonts w:asciiTheme="minorHAnsi" w:hAnsiTheme="minorHAnsi" w:cstheme="minorHAnsi"/>
          <w:sz w:val="24"/>
          <w:szCs w:val="24"/>
        </w:rPr>
      </w:pPr>
    </w:p>
    <w:p w:rsidR="00E046CF" w:rsidRDefault="009B63A1" w:rsidP="00E046CF">
      <w:pPr>
        <w:pStyle w:val="ListParagraph"/>
        <w:numPr>
          <w:ilvl w:val="0"/>
          <w:numId w:val="1"/>
        </w:numPr>
        <w:spacing w:after="0" w:line="240" w:lineRule="auto"/>
        <w:rPr>
          <w:rFonts w:asciiTheme="minorHAnsi" w:hAnsiTheme="minorHAnsi" w:cstheme="minorHAnsi"/>
          <w:sz w:val="24"/>
          <w:szCs w:val="24"/>
        </w:rPr>
      </w:pPr>
      <w:r w:rsidRPr="002355B8">
        <w:rPr>
          <w:rFonts w:asciiTheme="minorHAnsi" w:hAnsiTheme="minorHAnsi" w:cstheme="minorHAnsi"/>
          <w:sz w:val="24"/>
          <w:szCs w:val="24"/>
        </w:rPr>
        <w:t>2:</w:t>
      </w:r>
      <w:r w:rsidR="005F1C52" w:rsidRPr="002355B8">
        <w:rPr>
          <w:rFonts w:asciiTheme="minorHAnsi" w:hAnsiTheme="minorHAnsi" w:cstheme="minorHAnsi"/>
          <w:sz w:val="24"/>
          <w:szCs w:val="24"/>
        </w:rPr>
        <w:t>0</w:t>
      </w:r>
      <w:r w:rsidRPr="002355B8">
        <w:rPr>
          <w:rFonts w:asciiTheme="minorHAnsi" w:hAnsiTheme="minorHAnsi" w:cstheme="minorHAnsi"/>
          <w:sz w:val="24"/>
          <w:szCs w:val="24"/>
        </w:rPr>
        <w:t>0</w:t>
      </w:r>
      <w:r w:rsidR="002B627F" w:rsidRPr="002355B8">
        <w:rPr>
          <w:rFonts w:asciiTheme="minorHAnsi" w:hAnsiTheme="minorHAnsi" w:cstheme="minorHAnsi"/>
          <w:sz w:val="24"/>
          <w:szCs w:val="24"/>
        </w:rPr>
        <w:tab/>
        <w:t xml:space="preserve">   </w:t>
      </w:r>
      <w:r w:rsidR="008F716F" w:rsidRPr="002355B8">
        <w:rPr>
          <w:rFonts w:asciiTheme="minorHAnsi" w:hAnsiTheme="minorHAnsi" w:cstheme="minorHAnsi"/>
          <w:sz w:val="24"/>
          <w:szCs w:val="24"/>
        </w:rPr>
        <w:t>Taskforce Member Reports</w:t>
      </w:r>
    </w:p>
    <w:p w:rsidR="00E046CF" w:rsidRDefault="002355B8" w:rsidP="00E046CF">
      <w:pPr>
        <w:pStyle w:val="ListParagraph"/>
        <w:numPr>
          <w:ilvl w:val="0"/>
          <w:numId w:val="25"/>
        </w:numPr>
        <w:spacing w:after="0" w:line="240" w:lineRule="auto"/>
        <w:ind w:left="2970"/>
        <w:rPr>
          <w:rFonts w:asciiTheme="minorHAnsi" w:hAnsiTheme="minorHAnsi" w:cstheme="minorHAnsi"/>
          <w:sz w:val="24"/>
          <w:szCs w:val="24"/>
        </w:rPr>
      </w:pPr>
      <w:r w:rsidRPr="00E046CF">
        <w:rPr>
          <w:rFonts w:asciiTheme="minorHAnsi" w:hAnsiTheme="minorHAnsi" w:cstheme="minorHAnsi"/>
          <w:sz w:val="24"/>
          <w:szCs w:val="24"/>
        </w:rPr>
        <w:t>Paula Connelly noted that ASK Resource Center is sponsoring four September showings of the Intelligent Lives documentary in</w:t>
      </w:r>
      <w:r w:rsidR="00030BD3" w:rsidRPr="00E046CF">
        <w:rPr>
          <w:rFonts w:asciiTheme="minorHAnsi" w:hAnsiTheme="minorHAnsi" w:cstheme="minorHAnsi"/>
          <w:sz w:val="24"/>
          <w:szCs w:val="24"/>
        </w:rPr>
        <w:t xml:space="preserve"> Davenport, Fort Madison, Sioux City, </w:t>
      </w:r>
      <w:r w:rsidRPr="00E046CF">
        <w:rPr>
          <w:rFonts w:asciiTheme="minorHAnsi" w:hAnsiTheme="minorHAnsi" w:cstheme="minorHAnsi"/>
          <w:sz w:val="24"/>
          <w:szCs w:val="24"/>
        </w:rPr>
        <w:t xml:space="preserve">and </w:t>
      </w:r>
      <w:r w:rsidR="00030BD3" w:rsidRPr="00E046CF">
        <w:rPr>
          <w:rFonts w:asciiTheme="minorHAnsi" w:hAnsiTheme="minorHAnsi" w:cstheme="minorHAnsi"/>
          <w:sz w:val="24"/>
          <w:szCs w:val="24"/>
        </w:rPr>
        <w:t>Council Bluffs</w:t>
      </w:r>
      <w:r w:rsidRPr="00E046CF">
        <w:rPr>
          <w:rFonts w:asciiTheme="minorHAnsi" w:hAnsiTheme="minorHAnsi" w:cstheme="minorHAnsi"/>
          <w:sz w:val="24"/>
          <w:szCs w:val="24"/>
        </w:rPr>
        <w:t>. This film is appropriate for children over age 14.</w:t>
      </w:r>
    </w:p>
    <w:p w:rsidR="00E046CF" w:rsidRDefault="00240576" w:rsidP="00E046CF">
      <w:pPr>
        <w:pStyle w:val="ListParagraph"/>
        <w:numPr>
          <w:ilvl w:val="0"/>
          <w:numId w:val="25"/>
        </w:numPr>
        <w:spacing w:after="0" w:line="240" w:lineRule="auto"/>
        <w:ind w:left="2970"/>
        <w:rPr>
          <w:rFonts w:asciiTheme="minorHAnsi" w:hAnsiTheme="minorHAnsi" w:cstheme="minorHAnsi"/>
          <w:sz w:val="24"/>
          <w:szCs w:val="24"/>
        </w:rPr>
      </w:pPr>
      <w:r w:rsidRPr="00E046CF">
        <w:rPr>
          <w:rFonts w:asciiTheme="minorHAnsi" w:hAnsiTheme="minorHAnsi" w:cstheme="minorHAnsi"/>
          <w:sz w:val="24"/>
          <w:szCs w:val="24"/>
        </w:rPr>
        <w:t>Paula will</w:t>
      </w:r>
      <w:r w:rsidR="00E046CF" w:rsidRPr="00E046CF">
        <w:rPr>
          <w:rFonts w:asciiTheme="minorHAnsi" w:hAnsiTheme="minorHAnsi" w:cstheme="minorHAnsi"/>
          <w:sz w:val="24"/>
          <w:szCs w:val="24"/>
        </w:rPr>
        <w:t xml:space="preserve"> also</w:t>
      </w:r>
      <w:r w:rsidRPr="00E046CF">
        <w:rPr>
          <w:rFonts w:asciiTheme="minorHAnsi" w:hAnsiTheme="minorHAnsi" w:cstheme="minorHAnsi"/>
          <w:sz w:val="24"/>
          <w:szCs w:val="24"/>
        </w:rPr>
        <w:t xml:space="preserve"> offer an interactive training titled “</w:t>
      </w:r>
      <w:r w:rsidR="00030BD3" w:rsidRPr="00E046CF">
        <w:rPr>
          <w:rFonts w:asciiTheme="minorHAnsi" w:hAnsiTheme="minorHAnsi" w:cstheme="minorHAnsi"/>
          <w:sz w:val="24"/>
          <w:szCs w:val="24"/>
        </w:rPr>
        <w:t>Wait a Minute</w:t>
      </w:r>
      <w:r w:rsidRPr="00E046CF">
        <w:rPr>
          <w:rFonts w:asciiTheme="minorHAnsi" w:hAnsiTheme="minorHAnsi" w:cstheme="minorHAnsi"/>
          <w:sz w:val="24"/>
          <w:szCs w:val="24"/>
        </w:rPr>
        <w:t>,</w:t>
      </w:r>
      <w:r w:rsidR="00030BD3" w:rsidRPr="00E046CF">
        <w:rPr>
          <w:rFonts w:asciiTheme="minorHAnsi" w:hAnsiTheme="minorHAnsi" w:cstheme="minorHAnsi"/>
          <w:sz w:val="24"/>
          <w:szCs w:val="24"/>
        </w:rPr>
        <w:t xml:space="preserve"> I Disagree</w:t>
      </w:r>
      <w:r w:rsidRPr="00E046CF">
        <w:rPr>
          <w:rFonts w:asciiTheme="minorHAnsi" w:hAnsiTheme="minorHAnsi" w:cstheme="minorHAnsi"/>
          <w:sz w:val="24"/>
          <w:szCs w:val="24"/>
        </w:rPr>
        <w:t>”</w:t>
      </w:r>
      <w:r w:rsidR="00030BD3" w:rsidRPr="00E046CF">
        <w:rPr>
          <w:rFonts w:asciiTheme="minorHAnsi" w:hAnsiTheme="minorHAnsi" w:cstheme="minorHAnsi"/>
          <w:sz w:val="24"/>
          <w:szCs w:val="24"/>
        </w:rPr>
        <w:t xml:space="preserve"> on </w:t>
      </w:r>
      <w:r w:rsidRPr="00E046CF">
        <w:rPr>
          <w:rFonts w:asciiTheme="minorHAnsi" w:hAnsiTheme="minorHAnsi" w:cstheme="minorHAnsi"/>
          <w:sz w:val="24"/>
          <w:szCs w:val="24"/>
        </w:rPr>
        <w:t xml:space="preserve">the </w:t>
      </w:r>
      <w:r w:rsidR="00030BD3" w:rsidRPr="00E046CF">
        <w:rPr>
          <w:rFonts w:asciiTheme="minorHAnsi" w:hAnsiTheme="minorHAnsi" w:cstheme="minorHAnsi"/>
          <w:sz w:val="24"/>
          <w:szCs w:val="24"/>
        </w:rPr>
        <w:t>types of</w:t>
      </w:r>
      <w:r w:rsidRPr="00E046CF">
        <w:rPr>
          <w:rFonts w:asciiTheme="minorHAnsi" w:hAnsiTheme="minorHAnsi" w:cstheme="minorHAnsi"/>
          <w:sz w:val="24"/>
          <w:szCs w:val="24"/>
        </w:rPr>
        <w:t xml:space="preserve"> decisions agencies make and how to appeal a </w:t>
      </w:r>
      <w:r w:rsidRPr="00E046CF">
        <w:rPr>
          <w:rFonts w:asciiTheme="minorHAnsi" w:hAnsiTheme="minorHAnsi" w:cstheme="minorHAnsi"/>
          <w:sz w:val="24"/>
          <w:szCs w:val="24"/>
        </w:rPr>
        <w:lastRenderedPageBreak/>
        <w:t xml:space="preserve">decision. </w:t>
      </w:r>
      <w:r w:rsidR="00E046CF" w:rsidRPr="00E046CF">
        <w:rPr>
          <w:rFonts w:asciiTheme="minorHAnsi" w:hAnsiTheme="minorHAnsi" w:cstheme="minorHAnsi"/>
          <w:sz w:val="24"/>
          <w:szCs w:val="24"/>
        </w:rPr>
        <w:t xml:space="preserve">Paula can </w:t>
      </w:r>
      <w:r w:rsidR="00DF2BFC">
        <w:rPr>
          <w:rFonts w:asciiTheme="minorHAnsi" w:hAnsiTheme="minorHAnsi" w:cstheme="minorHAnsi"/>
          <w:sz w:val="24"/>
          <w:szCs w:val="24"/>
        </w:rPr>
        <w:t xml:space="preserve">also </w:t>
      </w:r>
      <w:r w:rsidR="00E046CF" w:rsidRPr="00E046CF">
        <w:rPr>
          <w:rFonts w:asciiTheme="minorHAnsi" w:hAnsiTheme="minorHAnsi" w:cstheme="minorHAnsi"/>
          <w:sz w:val="24"/>
          <w:szCs w:val="24"/>
        </w:rPr>
        <w:t>host trainings as needed for groups of 10+ people</w:t>
      </w:r>
      <w:r w:rsidR="00E046CF">
        <w:rPr>
          <w:rFonts w:asciiTheme="minorHAnsi" w:hAnsiTheme="minorHAnsi" w:cstheme="minorHAnsi"/>
          <w:sz w:val="24"/>
          <w:szCs w:val="24"/>
        </w:rPr>
        <w:t>.</w:t>
      </w:r>
    </w:p>
    <w:p w:rsidR="008769FD" w:rsidRDefault="00030BD3" w:rsidP="008769FD">
      <w:pPr>
        <w:pStyle w:val="ListParagraph"/>
        <w:numPr>
          <w:ilvl w:val="0"/>
          <w:numId w:val="25"/>
        </w:numPr>
        <w:spacing w:after="0" w:line="240" w:lineRule="auto"/>
        <w:ind w:left="2970"/>
        <w:rPr>
          <w:rFonts w:asciiTheme="minorHAnsi" w:hAnsiTheme="minorHAnsi" w:cstheme="minorHAnsi"/>
          <w:sz w:val="24"/>
          <w:szCs w:val="24"/>
        </w:rPr>
      </w:pPr>
      <w:r w:rsidRPr="00E046CF">
        <w:rPr>
          <w:rFonts w:asciiTheme="minorHAnsi" w:hAnsiTheme="minorHAnsi" w:cstheme="minorHAnsi"/>
          <w:sz w:val="24"/>
          <w:szCs w:val="24"/>
        </w:rPr>
        <w:t xml:space="preserve">Kay </w:t>
      </w:r>
      <w:r w:rsidR="00E046CF">
        <w:rPr>
          <w:rFonts w:asciiTheme="minorHAnsi" w:hAnsiTheme="minorHAnsi" w:cstheme="minorHAnsi"/>
          <w:sz w:val="24"/>
          <w:szCs w:val="24"/>
        </w:rPr>
        <w:t>noted that the</w:t>
      </w:r>
      <w:r w:rsidRPr="00E046CF">
        <w:rPr>
          <w:rFonts w:asciiTheme="minorHAnsi" w:hAnsiTheme="minorHAnsi" w:cstheme="minorHAnsi"/>
          <w:sz w:val="24"/>
          <w:szCs w:val="24"/>
        </w:rPr>
        <w:t xml:space="preserve"> Des Moines </w:t>
      </w:r>
      <w:r w:rsidR="002407E4" w:rsidRPr="00E046CF">
        <w:rPr>
          <w:rFonts w:asciiTheme="minorHAnsi" w:hAnsiTheme="minorHAnsi" w:cstheme="minorHAnsi"/>
          <w:sz w:val="24"/>
          <w:szCs w:val="24"/>
        </w:rPr>
        <w:t xml:space="preserve">Register and </w:t>
      </w:r>
      <w:r w:rsidRPr="00E046CF">
        <w:rPr>
          <w:rFonts w:asciiTheme="minorHAnsi" w:hAnsiTheme="minorHAnsi" w:cstheme="minorHAnsi"/>
          <w:sz w:val="24"/>
          <w:szCs w:val="24"/>
        </w:rPr>
        <w:t xml:space="preserve">AARP </w:t>
      </w:r>
      <w:r w:rsidR="00DF2BFC">
        <w:rPr>
          <w:rFonts w:asciiTheme="minorHAnsi" w:hAnsiTheme="minorHAnsi" w:cstheme="minorHAnsi"/>
          <w:sz w:val="24"/>
          <w:szCs w:val="24"/>
        </w:rPr>
        <w:t xml:space="preserve">are </w:t>
      </w:r>
      <w:r w:rsidR="00E046CF">
        <w:rPr>
          <w:rFonts w:asciiTheme="minorHAnsi" w:hAnsiTheme="minorHAnsi" w:cstheme="minorHAnsi"/>
          <w:sz w:val="24"/>
          <w:szCs w:val="24"/>
        </w:rPr>
        <w:t>holding four</w:t>
      </w:r>
      <w:r w:rsidRPr="00E046CF">
        <w:rPr>
          <w:rFonts w:asciiTheme="minorHAnsi" w:hAnsiTheme="minorHAnsi" w:cstheme="minorHAnsi"/>
          <w:sz w:val="24"/>
          <w:szCs w:val="24"/>
        </w:rPr>
        <w:t xml:space="preserve"> presidential forums</w:t>
      </w:r>
      <w:r w:rsidR="00E046CF">
        <w:rPr>
          <w:rFonts w:asciiTheme="minorHAnsi" w:hAnsiTheme="minorHAnsi" w:cstheme="minorHAnsi"/>
          <w:sz w:val="24"/>
          <w:szCs w:val="24"/>
        </w:rPr>
        <w:t xml:space="preserve"> that will be livestreamed on the Des Moines Register’s website</w:t>
      </w:r>
      <w:r w:rsidRPr="00E046CF">
        <w:rPr>
          <w:rFonts w:asciiTheme="minorHAnsi" w:hAnsiTheme="minorHAnsi" w:cstheme="minorHAnsi"/>
          <w:sz w:val="24"/>
          <w:szCs w:val="24"/>
        </w:rPr>
        <w:t xml:space="preserve">. Kay submitted </w:t>
      </w:r>
      <w:r w:rsidR="00E046CF">
        <w:rPr>
          <w:rFonts w:asciiTheme="minorHAnsi" w:hAnsiTheme="minorHAnsi" w:cstheme="minorHAnsi"/>
          <w:sz w:val="24"/>
          <w:szCs w:val="24"/>
        </w:rPr>
        <w:t xml:space="preserve">a </w:t>
      </w:r>
      <w:r w:rsidRPr="00E046CF">
        <w:rPr>
          <w:rFonts w:asciiTheme="minorHAnsi" w:hAnsiTheme="minorHAnsi" w:cstheme="minorHAnsi"/>
          <w:sz w:val="24"/>
          <w:szCs w:val="24"/>
        </w:rPr>
        <w:t>question re</w:t>
      </w:r>
      <w:r w:rsidR="00E046CF">
        <w:rPr>
          <w:rFonts w:asciiTheme="minorHAnsi" w:hAnsiTheme="minorHAnsi" w:cstheme="minorHAnsi"/>
          <w:sz w:val="24"/>
          <w:szCs w:val="24"/>
        </w:rPr>
        <w:t>garding the</w:t>
      </w:r>
      <w:r w:rsidRPr="00E046CF">
        <w:rPr>
          <w:rFonts w:asciiTheme="minorHAnsi" w:hAnsiTheme="minorHAnsi" w:cstheme="minorHAnsi"/>
          <w:sz w:val="24"/>
          <w:szCs w:val="24"/>
        </w:rPr>
        <w:t xml:space="preserve"> </w:t>
      </w:r>
      <w:r w:rsidR="00E046CF">
        <w:rPr>
          <w:rFonts w:asciiTheme="minorHAnsi" w:hAnsiTheme="minorHAnsi" w:cstheme="minorHAnsi"/>
          <w:sz w:val="24"/>
          <w:szCs w:val="24"/>
        </w:rPr>
        <w:t>shortage of direct support workers.</w:t>
      </w:r>
    </w:p>
    <w:p w:rsidR="002407E4" w:rsidRPr="008769FD" w:rsidRDefault="008769FD" w:rsidP="008769FD">
      <w:pPr>
        <w:pStyle w:val="ListParagraph"/>
        <w:numPr>
          <w:ilvl w:val="0"/>
          <w:numId w:val="25"/>
        </w:numPr>
        <w:spacing w:after="0" w:line="240" w:lineRule="auto"/>
        <w:ind w:left="2970"/>
        <w:rPr>
          <w:rFonts w:asciiTheme="minorHAnsi" w:hAnsiTheme="minorHAnsi" w:cstheme="minorHAnsi"/>
          <w:sz w:val="24"/>
          <w:szCs w:val="24"/>
        </w:rPr>
      </w:pPr>
      <w:r>
        <w:rPr>
          <w:rFonts w:asciiTheme="minorHAnsi" w:hAnsiTheme="minorHAnsi" w:cstheme="minorHAnsi"/>
          <w:sz w:val="24"/>
          <w:szCs w:val="24"/>
        </w:rPr>
        <w:t xml:space="preserve">Dawn provided an update on the </w:t>
      </w:r>
      <w:r w:rsidR="002407E4" w:rsidRPr="008769FD">
        <w:rPr>
          <w:rFonts w:asciiTheme="minorHAnsi" w:hAnsiTheme="minorHAnsi" w:cstheme="minorHAnsi"/>
          <w:sz w:val="24"/>
          <w:szCs w:val="24"/>
        </w:rPr>
        <w:t>Together We Can and S</w:t>
      </w:r>
      <w:r w:rsidR="00C35BD0">
        <w:rPr>
          <w:rFonts w:asciiTheme="minorHAnsi" w:hAnsiTheme="minorHAnsi" w:cstheme="minorHAnsi"/>
          <w:sz w:val="24"/>
          <w:szCs w:val="24"/>
        </w:rPr>
        <w:t xml:space="preserve">eeking Opportunities for an Advocacy Revolution (SOAR) </w:t>
      </w:r>
      <w:r w:rsidR="002407E4" w:rsidRPr="008769FD">
        <w:rPr>
          <w:rFonts w:asciiTheme="minorHAnsi" w:hAnsiTheme="minorHAnsi" w:cstheme="minorHAnsi"/>
          <w:sz w:val="24"/>
          <w:szCs w:val="24"/>
        </w:rPr>
        <w:t>conference</w:t>
      </w:r>
      <w:r>
        <w:rPr>
          <w:rFonts w:asciiTheme="minorHAnsi" w:hAnsiTheme="minorHAnsi" w:cstheme="minorHAnsi"/>
          <w:sz w:val="24"/>
          <w:szCs w:val="24"/>
        </w:rPr>
        <w:t>.</w:t>
      </w:r>
      <w:r w:rsidR="002407E4" w:rsidRPr="008769FD">
        <w:rPr>
          <w:rFonts w:asciiTheme="minorHAnsi" w:hAnsiTheme="minorHAnsi" w:cstheme="minorHAnsi"/>
          <w:sz w:val="24"/>
          <w:szCs w:val="24"/>
        </w:rPr>
        <w:t xml:space="preserve"> Governor </w:t>
      </w:r>
      <w:r>
        <w:rPr>
          <w:rFonts w:asciiTheme="minorHAnsi" w:hAnsiTheme="minorHAnsi" w:cstheme="minorHAnsi"/>
          <w:sz w:val="24"/>
          <w:szCs w:val="24"/>
        </w:rPr>
        <w:t>Reynolds appointed several people under age 30 to the council.</w:t>
      </w:r>
      <w:r w:rsidR="002407E4" w:rsidRPr="008769FD">
        <w:rPr>
          <w:rFonts w:asciiTheme="minorHAnsi" w:hAnsiTheme="minorHAnsi" w:cstheme="minorHAnsi"/>
          <w:sz w:val="24"/>
          <w:szCs w:val="24"/>
        </w:rPr>
        <w:t xml:space="preserve"> </w:t>
      </w:r>
      <w:r>
        <w:rPr>
          <w:rFonts w:asciiTheme="minorHAnsi" w:hAnsiTheme="minorHAnsi" w:cstheme="minorHAnsi"/>
          <w:sz w:val="24"/>
          <w:szCs w:val="24"/>
        </w:rPr>
        <w:t>They have</w:t>
      </w:r>
      <w:r w:rsidR="002407E4" w:rsidRPr="008769FD">
        <w:rPr>
          <w:rFonts w:asciiTheme="minorHAnsi" w:hAnsiTheme="minorHAnsi" w:cstheme="minorHAnsi"/>
          <w:sz w:val="24"/>
          <w:szCs w:val="24"/>
        </w:rPr>
        <w:t xml:space="preserve"> been </w:t>
      </w:r>
      <w:r>
        <w:rPr>
          <w:rFonts w:asciiTheme="minorHAnsi" w:hAnsiTheme="minorHAnsi" w:cstheme="minorHAnsi"/>
          <w:sz w:val="24"/>
          <w:szCs w:val="24"/>
        </w:rPr>
        <w:t>learn</w:t>
      </w:r>
      <w:r w:rsidR="00DF2BFC">
        <w:rPr>
          <w:rFonts w:asciiTheme="minorHAnsi" w:hAnsiTheme="minorHAnsi" w:cstheme="minorHAnsi"/>
          <w:sz w:val="24"/>
          <w:szCs w:val="24"/>
        </w:rPr>
        <w:t>ing</w:t>
      </w:r>
      <w:r>
        <w:rPr>
          <w:rFonts w:asciiTheme="minorHAnsi" w:hAnsiTheme="minorHAnsi" w:cstheme="minorHAnsi"/>
          <w:sz w:val="24"/>
          <w:szCs w:val="24"/>
        </w:rPr>
        <w:t xml:space="preserve"> about statewide disability-lead groups</w:t>
      </w:r>
      <w:r w:rsidR="00DF2BFC">
        <w:rPr>
          <w:rFonts w:asciiTheme="minorHAnsi" w:hAnsiTheme="minorHAnsi" w:cstheme="minorHAnsi"/>
          <w:sz w:val="24"/>
          <w:szCs w:val="24"/>
        </w:rPr>
        <w:t xml:space="preserve"> in four other states</w:t>
      </w:r>
      <w:r w:rsidR="002407E4" w:rsidRPr="008769FD">
        <w:rPr>
          <w:rFonts w:asciiTheme="minorHAnsi" w:hAnsiTheme="minorHAnsi" w:cstheme="minorHAnsi"/>
          <w:sz w:val="24"/>
          <w:szCs w:val="24"/>
        </w:rPr>
        <w:t xml:space="preserve">. </w:t>
      </w:r>
      <w:r w:rsidR="00C35BD0">
        <w:rPr>
          <w:rFonts w:asciiTheme="minorHAnsi" w:hAnsiTheme="minorHAnsi" w:cstheme="minorHAnsi"/>
          <w:sz w:val="24"/>
          <w:szCs w:val="24"/>
        </w:rPr>
        <w:t xml:space="preserve">The Iowa Center for Independent Living (CIL) </w:t>
      </w:r>
      <w:r>
        <w:rPr>
          <w:rFonts w:asciiTheme="minorHAnsi" w:hAnsiTheme="minorHAnsi" w:cstheme="minorHAnsi"/>
          <w:sz w:val="24"/>
          <w:szCs w:val="24"/>
        </w:rPr>
        <w:t xml:space="preserve">would like to start a </w:t>
      </w:r>
      <w:r w:rsidR="002407E4" w:rsidRPr="008769FD">
        <w:rPr>
          <w:rFonts w:asciiTheme="minorHAnsi" w:hAnsiTheme="minorHAnsi" w:cstheme="minorHAnsi"/>
          <w:sz w:val="24"/>
          <w:szCs w:val="24"/>
        </w:rPr>
        <w:t>leadership</w:t>
      </w:r>
      <w:r>
        <w:rPr>
          <w:rFonts w:asciiTheme="minorHAnsi" w:hAnsiTheme="minorHAnsi" w:cstheme="minorHAnsi"/>
          <w:sz w:val="24"/>
          <w:szCs w:val="24"/>
        </w:rPr>
        <w:t xml:space="preserve"> and </w:t>
      </w:r>
      <w:r w:rsidRPr="008769FD">
        <w:rPr>
          <w:rFonts w:asciiTheme="minorHAnsi" w:hAnsiTheme="minorHAnsi" w:cstheme="minorHAnsi"/>
          <w:sz w:val="24"/>
          <w:szCs w:val="24"/>
        </w:rPr>
        <w:t>self-advocacy</w:t>
      </w:r>
      <w:r w:rsidR="00DF2BFC">
        <w:rPr>
          <w:rFonts w:asciiTheme="minorHAnsi" w:hAnsiTheme="minorHAnsi" w:cstheme="minorHAnsi"/>
          <w:sz w:val="24"/>
          <w:szCs w:val="24"/>
        </w:rPr>
        <w:t xml:space="preserve"> in Iowa. </w:t>
      </w:r>
      <w:r>
        <w:rPr>
          <w:rFonts w:asciiTheme="minorHAnsi" w:hAnsiTheme="minorHAnsi" w:cstheme="minorHAnsi"/>
          <w:sz w:val="24"/>
          <w:szCs w:val="24"/>
        </w:rPr>
        <w:t xml:space="preserve">The </w:t>
      </w:r>
      <w:r w:rsidR="00C35BD0">
        <w:rPr>
          <w:rFonts w:asciiTheme="minorHAnsi" w:hAnsiTheme="minorHAnsi" w:cstheme="minorHAnsi"/>
          <w:sz w:val="24"/>
          <w:szCs w:val="24"/>
        </w:rPr>
        <w:t>CIL</w:t>
      </w:r>
      <w:r>
        <w:rPr>
          <w:rFonts w:asciiTheme="minorHAnsi" w:hAnsiTheme="minorHAnsi" w:cstheme="minorHAnsi"/>
          <w:sz w:val="24"/>
          <w:szCs w:val="24"/>
        </w:rPr>
        <w:t xml:space="preserve"> sponsored people with disabilities to attend the Together We Can and </w:t>
      </w:r>
      <w:r w:rsidR="00C35BD0">
        <w:rPr>
          <w:rFonts w:asciiTheme="minorHAnsi" w:hAnsiTheme="minorHAnsi" w:cstheme="minorHAnsi"/>
          <w:sz w:val="24"/>
          <w:szCs w:val="24"/>
        </w:rPr>
        <w:t xml:space="preserve">the SOAR </w:t>
      </w:r>
      <w:r>
        <w:rPr>
          <w:rFonts w:asciiTheme="minorHAnsi" w:hAnsiTheme="minorHAnsi" w:cstheme="minorHAnsi"/>
          <w:sz w:val="24"/>
          <w:szCs w:val="24"/>
        </w:rPr>
        <w:t>conferences in Iowa and Missouri.</w:t>
      </w:r>
      <w:r w:rsidR="00C35BD0">
        <w:rPr>
          <w:rFonts w:asciiTheme="minorHAnsi" w:hAnsiTheme="minorHAnsi" w:cstheme="minorHAnsi"/>
          <w:sz w:val="24"/>
          <w:szCs w:val="24"/>
        </w:rPr>
        <w:t xml:space="preserve"> The date for the 2020 Together We Can conference is Saturday, May 2</w:t>
      </w:r>
      <w:r w:rsidR="00C35BD0" w:rsidRPr="00C35BD0">
        <w:rPr>
          <w:rFonts w:asciiTheme="minorHAnsi" w:hAnsiTheme="minorHAnsi" w:cstheme="minorHAnsi"/>
          <w:sz w:val="24"/>
          <w:szCs w:val="24"/>
          <w:vertAlign w:val="superscript"/>
        </w:rPr>
        <w:t>nd</w:t>
      </w:r>
      <w:r w:rsidR="00C35BD0">
        <w:rPr>
          <w:rFonts w:asciiTheme="minorHAnsi" w:hAnsiTheme="minorHAnsi" w:cstheme="minorHAnsi"/>
          <w:sz w:val="24"/>
          <w:szCs w:val="24"/>
        </w:rPr>
        <w:t>.</w:t>
      </w:r>
    </w:p>
    <w:p w:rsidR="001867D8" w:rsidRPr="002355B8" w:rsidRDefault="001867D8" w:rsidP="001B41D8">
      <w:pPr>
        <w:spacing w:after="0" w:line="240" w:lineRule="auto"/>
        <w:contextualSpacing/>
        <w:rPr>
          <w:rFonts w:asciiTheme="minorHAnsi" w:hAnsiTheme="minorHAnsi" w:cstheme="minorHAnsi"/>
          <w:sz w:val="24"/>
          <w:szCs w:val="24"/>
        </w:rPr>
      </w:pPr>
    </w:p>
    <w:p w:rsidR="008F5ECB" w:rsidRDefault="009B63A1" w:rsidP="001B41D8">
      <w:pPr>
        <w:pStyle w:val="ListParagraph"/>
        <w:numPr>
          <w:ilvl w:val="0"/>
          <w:numId w:val="1"/>
        </w:numPr>
        <w:spacing w:after="0" w:line="240" w:lineRule="auto"/>
        <w:rPr>
          <w:rFonts w:asciiTheme="minorHAnsi" w:hAnsiTheme="minorHAnsi" w:cstheme="minorHAnsi"/>
          <w:sz w:val="24"/>
          <w:szCs w:val="24"/>
        </w:rPr>
      </w:pPr>
      <w:r w:rsidRPr="002355B8">
        <w:rPr>
          <w:rFonts w:asciiTheme="minorHAnsi" w:hAnsiTheme="minorHAnsi" w:cstheme="minorHAnsi"/>
          <w:sz w:val="24"/>
          <w:szCs w:val="24"/>
        </w:rPr>
        <w:t>2:</w:t>
      </w:r>
      <w:r w:rsidR="005F1C52" w:rsidRPr="002355B8">
        <w:rPr>
          <w:rFonts w:asciiTheme="minorHAnsi" w:hAnsiTheme="minorHAnsi" w:cstheme="minorHAnsi"/>
          <w:sz w:val="24"/>
          <w:szCs w:val="24"/>
        </w:rPr>
        <w:t>30</w:t>
      </w:r>
      <w:r w:rsidR="002B627F" w:rsidRPr="002355B8">
        <w:rPr>
          <w:rFonts w:asciiTheme="minorHAnsi" w:hAnsiTheme="minorHAnsi" w:cstheme="minorHAnsi"/>
          <w:sz w:val="24"/>
          <w:szCs w:val="24"/>
        </w:rPr>
        <w:tab/>
        <w:t xml:space="preserve">   </w:t>
      </w:r>
      <w:r w:rsidR="001867D8" w:rsidRPr="002355B8">
        <w:rPr>
          <w:rFonts w:asciiTheme="minorHAnsi" w:hAnsiTheme="minorHAnsi" w:cstheme="minorHAnsi"/>
          <w:sz w:val="24"/>
          <w:szCs w:val="24"/>
        </w:rPr>
        <w:t>Public Comment</w:t>
      </w:r>
    </w:p>
    <w:p w:rsidR="00DF2BFC" w:rsidRPr="00DF2BFC" w:rsidRDefault="00DF2BFC" w:rsidP="00DF2BFC">
      <w:pPr>
        <w:spacing w:after="0" w:line="240" w:lineRule="auto"/>
        <w:ind w:left="1440"/>
        <w:rPr>
          <w:rFonts w:asciiTheme="minorHAnsi" w:hAnsiTheme="minorHAnsi" w:cstheme="minorHAnsi"/>
          <w:sz w:val="24"/>
          <w:szCs w:val="24"/>
        </w:rPr>
      </w:pPr>
      <w:r>
        <w:rPr>
          <w:rFonts w:asciiTheme="minorHAnsi" w:hAnsiTheme="minorHAnsi" w:cstheme="minorHAnsi"/>
          <w:sz w:val="24"/>
          <w:szCs w:val="24"/>
        </w:rPr>
        <w:t xml:space="preserve">   No public comments.</w:t>
      </w:r>
    </w:p>
    <w:p w:rsidR="00BE1A09" w:rsidRPr="002355B8" w:rsidRDefault="00876B4D" w:rsidP="00876B4D">
      <w:pPr>
        <w:tabs>
          <w:tab w:val="left" w:pos="8460"/>
        </w:tabs>
        <w:spacing w:after="0" w:line="240" w:lineRule="auto"/>
        <w:rPr>
          <w:rFonts w:asciiTheme="minorHAnsi" w:hAnsiTheme="minorHAnsi" w:cstheme="minorHAnsi"/>
          <w:sz w:val="24"/>
          <w:szCs w:val="24"/>
        </w:rPr>
      </w:pPr>
      <w:r w:rsidRPr="002355B8">
        <w:rPr>
          <w:rFonts w:asciiTheme="minorHAnsi" w:hAnsiTheme="minorHAnsi" w:cstheme="minorHAnsi"/>
          <w:sz w:val="24"/>
          <w:szCs w:val="24"/>
        </w:rPr>
        <w:tab/>
      </w:r>
    </w:p>
    <w:p w:rsidR="00BA3C25" w:rsidRDefault="006C7267" w:rsidP="001B41D8">
      <w:pPr>
        <w:pStyle w:val="ListParagraph"/>
        <w:numPr>
          <w:ilvl w:val="0"/>
          <w:numId w:val="1"/>
        </w:numPr>
        <w:spacing w:after="0" w:line="240" w:lineRule="auto"/>
        <w:rPr>
          <w:rFonts w:asciiTheme="minorHAnsi" w:hAnsiTheme="minorHAnsi" w:cstheme="minorHAnsi"/>
          <w:sz w:val="24"/>
          <w:szCs w:val="24"/>
        </w:rPr>
      </w:pPr>
      <w:r w:rsidRPr="002355B8">
        <w:rPr>
          <w:rFonts w:asciiTheme="minorHAnsi" w:hAnsiTheme="minorHAnsi" w:cstheme="minorHAnsi"/>
          <w:sz w:val="24"/>
          <w:szCs w:val="24"/>
        </w:rPr>
        <w:t>3</w:t>
      </w:r>
      <w:r w:rsidR="001B41D8" w:rsidRPr="002355B8">
        <w:rPr>
          <w:rFonts w:asciiTheme="minorHAnsi" w:hAnsiTheme="minorHAnsi" w:cstheme="minorHAnsi"/>
          <w:sz w:val="24"/>
          <w:szCs w:val="24"/>
        </w:rPr>
        <w:t>:</w:t>
      </w:r>
      <w:r w:rsidRPr="002355B8">
        <w:rPr>
          <w:rFonts w:asciiTheme="minorHAnsi" w:hAnsiTheme="minorHAnsi" w:cstheme="minorHAnsi"/>
          <w:sz w:val="24"/>
          <w:szCs w:val="24"/>
        </w:rPr>
        <w:t>0</w:t>
      </w:r>
      <w:r w:rsidR="002B627F" w:rsidRPr="002355B8">
        <w:rPr>
          <w:rFonts w:asciiTheme="minorHAnsi" w:hAnsiTheme="minorHAnsi" w:cstheme="minorHAnsi"/>
          <w:sz w:val="24"/>
          <w:szCs w:val="24"/>
        </w:rPr>
        <w:t>0</w:t>
      </w:r>
      <w:r w:rsidR="002B627F" w:rsidRPr="002355B8">
        <w:rPr>
          <w:rFonts w:asciiTheme="minorHAnsi" w:hAnsiTheme="minorHAnsi" w:cstheme="minorHAnsi"/>
          <w:sz w:val="24"/>
          <w:szCs w:val="24"/>
        </w:rPr>
        <w:tab/>
        <w:t xml:space="preserve">   </w:t>
      </w:r>
      <w:r w:rsidR="008F5ECB" w:rsidRPr="002355B8">
        <w:rPr>
          <w:rFonts w:asciiTheme="minorHAnsi" w:hAnsiTheme="minorHAnsi" w:cstheme="minorHAnsi"/>
          <w:sz w:val="24"/>
          <w:szCs w:val="24"/>
        </w:rPr>
        <w:t xml:space="preserve">Adjournment </w:t>
      </w:r>
    </w:p>
    <w:p w:rsidR="00FC184D" w:rsidRPr="00FC184D" w:rsidRDefault="00FC184D" w:rsidP="00FC184D">
      <w:pPr>
        <w:spacing w:after="0" w:line="240" w:lineRule="auto"/>
        <w:ind w:left="1440"/>
        <w:rPr>
          <w:rFonts w:asciiTheme="minorHAnsi" w:hAnsiTheme="minorHAnsi" w:cstheme="minorHAnsi"/>
          <w:sz w:val="24"/>
          <w:szCs w:val="24"/>
        </w:rPr>
      </w:pPr>
      <w:r>
        <w:rPr>
          <w:rFonts w:asciiTheme="minorHAnsi" w:hAnsiTheme="minorHAnsi" w:cstheme="minorHAnsi"/>
          <w:sz w:val="24"/>
          <w:szCs w:val="24"/>
        </w:rPr>
        <w:t xml:space="preserve">   Meeting adjourned at 1:45 pm.</w:t>
      </w:r>
    </w:p>
    <w:p w:rsidR="000046BE" w:rsidRPr="002355B8" w:rsidRDefault="000046BE" w:rsidP="000046BE">
      <w:pPr>
        <w:spacing w:after="0" w:line="240" w:lineRule="auto"/>
        <w:rPr>
          <w:rFonts w:asciiTheme="minorHAnsi" w:hAnsiTheme="minorHAnsi" w:cstheme="minorHAnsi"/>
          <w:sz w:val="24"/>
          <w:szCs w:val="24"/>
        </w:rPr>
      </w:pPr>
    </w:p>
    <w:p w:rsidR="000046BE" w:rsidRPr="002355B8" w:rsidRDefault="000046BE" w:rsidP="000046BE">
      <w:pPr>
        <w:spacing w:after="0" w:line="240" w:lineRule="auto"/>
        <w:rPr>
          <w:rFonts w:asciiTheme="minorHAnsi" w:hAnsiTheme="minorHAnsi" w:cstheme="minorHAnsi"/>
          <w:sz w:val="24"/>
          <w:szCs w:val="24"/>
        </w:rPr>
      </w:pPr>
    </w:p>
    <w:p w:rsidR="008327A1" w:rsidRPr="002355B8" w:rsidRDefault="008327A1" w:rsidP="00342090">
      <w:pPr>
        <w:pStyle w:val="ListParagraph"/>
        <w:spacing w:after="0" w:line="240" w:lineRule="auto"/>
        <w:rPr>
          <w:rFonts w:asciiTheme="minorHAnsi" w:hAnsiTheme="minorHAnsi" w:cstheme="minorHAnsi"/>
          <w:sz w:val="24"/>
          <w:szCs w:val="24"/>
        </w:rPr>
      </w:pPr>
    </w:p>
    <w:p w:rsidR="008327A1" w:rsidRPr="002355B8" w:rsidRDefault="008327A1" w:rsidP="008327A1">
      <w:pPr>
        <w:pStyle w:val="ListParagraph"/>
        <w:spacing w:after="0" w:line="240" w:lineRule="auto"/>
        <w:rPr>
          <w:rFonts w:asciiTheme="minorHAnsi" w:hAnsiTheme="minorHAnsi" w:cstheme="minorHAnsi"/>
          <w:sz w:val="24"/>
          <w:szCs w:val="24"/>
        </w:rPr>
      </w:pPr>
    </w:p>
    <w:sectPr w:rsidR="008327A1" w:rsidRPr="002355B8" w:rsidSect="00B74857">
      <w:headerReference w:type="default" r:id="rId8"/>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487B" w:rsidRDefault="0015487B" w:rsidP="00BF2636">
      <w:pPr>
        <w:spacing w:after="0" w:line="240" w:lineRule="auto"/>
      </w:pPr>
      <w:r>
        <w:separator/>
      </w:r>
    </w:p>
  </w:endnote>
  <w:endnote w:type="continuationSeparator" w:id="0">
    <w:p w:rsidR="0015487B" w:rsidRDefault="0015487B" w:rsidP="00BF2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487B" w:rsidRDefault="0015487B" w:rsidP="00BF2636">
      <w:pPr>
        <w:spacing w:after="0" w:line="240" w:lineRule="auto"/>
      </w:pPr>
      <w:r>
        <w:separator/>
      </w:r>
    </w:p>
  </w:footnote>
  <w:footnote w:type="continuationSeparator" w:id="0">
    <w:p w:rsidR="0015487B" w:rsidRDefault="0015487B" w:rsidP="00BF26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636" w:rsidRPr="005F1C52" w:rsidRDefault="00BF2636" w:rsidP="009B63A1">
    <w:pPr>
      <w:pStyle w:val="Header"/>
      <w:jc w:val="center"/>
      <w:rPr>
        <w:b/>
        <w:bCs/>
        <w:color w:val="FF0000"/>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A013D"/>
    <w:multiLevelType w:val="hybridMultilevel"/>
    <w:tmpl w:val="7C8A1F4E"/>
    <w:lvl w:ilvl="0" w:tplc="1E6A165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AE93228"/>
    <w:multiLevelType w:val="hybridMultilevel"/>
    <w:tmpl w:val="AD7260D4"/>
    <w:lvl w:ilvl="0" w:tplc="F14CA8CE">
      <w:numFmt w:val="bullet"/>
      <w:lvlText w:val="-"/>
      <w:lvlJc w:val="left"/>
      <w:pPr>
        <w:ind w:left="198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E7B05"/>
    <w:multiLevelType w:val="hybridMultilevel"/>
    <w:tmpl w:val="A70E3A0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D4A7B28"/>
    <w:multiLevelType w:val="hybridMultilevel"/>
    <w:tmpl w:val="D728A7F4"/>
    <w:lvl w:ilvl="0" w:tplc="04090003">
      <w:start w:val="1"/>
      <w:numFmt w:val="bullet"/>
      <w:lvlText w:val="o"/>
      <w:lvlJc w:val="left"/>
      <w:pPr>
        <w:ind w:left="3510" w:hanging="360"/>
      </w:pPr>
      <w:rPr>
        <w:rFonts w:ascii="Courier New" w:hAnsi="Courier New" w:cs="Courier New" w:hint="default"/>
      </w:rPr>
    </w:lvl>
    <w:lvl w:ilvl="1" w:tplc="04090003">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4" w15:restartNumberingAfterBreak="0">
    <w:nsid w:val="117B444F"/>
    <w:multiLevelType w:val="hybridMultilevel"/>
    <w:tmpl w:val="8BBAF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279F5"/>
    <w:multiLevelType w:val="hybridMultilevel"/>
    <w:tmpl w:val="92B25EEE"/>
    <w:lvl w:ilvl="0" w:tplc="2D440E42">
      <w:start w:val="1"/>
      <w:numFmt w:val="upperRoman"/>
      <w:lvlText w:val="%1."/>
      <w:lvlJc w:val="right"/>
      <w:pPr>
        <w:ind w:left="720" w:hanging="360"/>
      </w:pPr>
      <w:rPr>
        <w:rFonts w:ascii="Arial" w:hAnsi="Arial" w:cs="Arial" w:hint="default"/>
        <w:b/>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C316E1"/>
    <w:multiLevelType w:val="hybridMultilevel"/>
    <w:tmpl w:val="D05CF564"/>
    <w:lvl w:ilvl="0" w:tplc="04090001">
      <w:start w:val="1"/>
      <w:numFmt w:val="bullet"/>
      <w:lvlText w:val=""/>
      <w:lvlJc w:val="left"/>
      <w:pPr>
        <w:ind w:left="3150" w:hanging="360"/>
      </w:pPr>
      <w:rPr>
        <w:rFonts w:ascii="Symbol" w:hAnsi="Symbol"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7" w15:restartNumberingAfterBreak="0">
    <w:nsid w:val="2BB33876"/>
    <w:multiLevelType w:val="hybridMultilevel"/>
    <w:tmpl w:val="8DB25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125214"/>
    <w:multiLevelType w:val="hybridMultilevel"/>
    <w:tmpl w:val="1540A888"/>
    <w:lvl w:ilvl="0" w:tplc="04090001">
      <w:start w:val="1"/>
      <w:numFmt w:val="bullet"/>
      <w:lvlText w:val=""/>
      <w:lvlJc w:val="left"/>
      <w:pPr>
        <w:ind w:left="828" w:hanging="360"/>
      </w:pPr>
      <w:rPr>
        <w:rFonts w:ascii="Symbol" w:hAnsi="Symbol" w:hint="default"/>
      </w:rPr>
    </w:lvl>
    <w:lvl w:ilvl="1" w:tplc="04090003">
      <w:start w:val="1"/>
      <w:numFmt w:val="bullet"/>
      <w:lvlText w:val="o"/>
      <w:lvlJc w:val="left"/>
      <w:pPr>
        <w:ind w:left="1548" w:hanging="360"/>
      </w:pPr>
      <w:rPr>
        <w:rFonts w:ascii="Courier New" w:hAnsi="Courier New" w:cs="Courier New" w:hint="default"/>
      </w:rPr>
    </w:lvl>
    <w:lvl w:ilvl="2" w:tplc="04090005">
      <w:start w:val="1"/>
      <w:numFmt w:val="bullet"/>
      <w:lvlText w:val=""/>
      <w:lvlJc w:val="left"/>
      <w:pPr>
        <w:ind w:left="2268" w:hanging="360"/>
      </w:pPr>
      <w:rPr>
        <w:rFonts w:ascii="Wingdings" w:hAnsi="Wingdings" w:hint="default"/>
      </w:rPr>
    </w:lvl>
    <w:lvl w:ilvl="3" w:tplc="04090001">
      <w:start w:val="1"/>
      <w:numFmt w:val="bullet"/>
      <w:lvlText w:val=""/>
      <w:lvlJc w:val="left"/>
      <w:pPr>
        <w:ind w:left="2988" w:hanging="360"/>
      </w:pPr>
      <w:rPr>
        <w:rFonts w:ascii="Symbol" w:hAnsi="Symbol" w:hint="default"/>
      </w:rPr>
    </w:lvl>
    <w:lvl w:ilvl="4" w:tplc="04090003">
      <w:start w:val="1"/>
      <w:numFmt w:val="bullet"/>
      <w:lvlText w:val="o"/>
      <w:lvlJc w:val="left"/>
      <w:pPr>
        <w:ind w:left="3708" w:hanging="360"/>
      </w:pPr>
      <w:rPr>
        <w:rFonts w:ascii="Courier New" w:hAnsi="Courier New" w:cs="Courier New" w:hint="default"/>
      </w:rPr>
    </w:lvl>
    <w:lvl w:ilvl="5" w:tplc="04090005">
      <w:start w:val="1"/>
      <w:numFmt w:val="bullet"/>
      <w:lvlText w:val=""/>
      <w:lvlJc w:val="left"/>
      <w:pPr>
        <w:ind w:left="4428" w:hanging="360"/>
      </w:pPr>
      <w:rPr>
        <w:rFonts w:ascii="Wingdings" w:hAnsi="Wingdings" w:hint="default"/>
      </w:rPr>
    </w:lvl>
    <w:lvl w:ilvl="6" w:tplc="04090001">
      <w:start w:val="1"/>
      <w:numFmt w:val="bullet"/>
      <w:lvlText w:val=""/>
      <w:lvlJc w:val="left"/>
      <w:pPr>
        <w:ind w:left="5148" w:hanging="360"/>
      </w:pPr>
      <w:rPr>
        <w:rFonts w:ascii="Symbol" w:hAnsi="Symbol" w:hint="default"/>
      </w:rPr>
    </w:lvl>
    <w:lvl w:ilvl="7" w:tplc="04090003">
      <w:start w:val="1"/>
      <w:numFmt w:val="bullet"/>
      <w:lvlText w:val="o"/>
      <w:lvlJc w:val="left"/>
      <w:pPr>
        <w:ind w:left="5868" w:hanging="360"/>
      </w:pPr>
      <w:rPr>
        <w:rFonts w:ascii="Courier New" w:hAnsi="Courier New" w:cs="Courier New" w:hint="default"/>
      </w:rPr>
    </w:lvl>
    <w:lvl w:ilvl="8" w:tplc="04090005">
      <w:start w:val="1"/>
      <w:numFmt w:val="bullet"/>
      <w:lvlText w:val=""/>
      <w:lvlJc w:val="left"/>
      <w:pPr>
        <w:ind w:left="6588" w:hanging="360"/>
      </w:pPr>
      <w:rPr>
        <w:rFonts w:ascii="Wingdings" w:hAnsi="Wingdings" w:hint="default"/>
      </w:rPr>
    </w:lvl>
  </w:abstractNum>
  <w:abstractNum w:abstractNumId="9" w15:restartNumberingAfterBreak="0">
    <w:nsid w:val="2F6877F7"/>
    <w:multiLevelType w:val="hybridMultilevel"/>
    <w:tmpl w:val="20443CB6"/>
    <w:lvl w:ilvl="0" w:tplc="04090001">
      <w:start w:val="1"/>
      <w:numFmt w:val="bullet"/>
      <w:lvlText w:val=""/>
      <w:lvlJc w:val="left"/>
      <w:pPr>
        <w:ind w:left="3510" w:hanging="360"/>
      </w:pPr>
      <w:rPr>
        <w:rFonts w:ascii="Symbol" w:hAnsi="Symbol" w:hint="default"/>
      </w:rPr>
    </w:lvl>
    <w:lvl w:ilvl="1" w:tplc="04090003">
      <w:start w:val="1"/>
      <w:numFmt w:val="bullet"/>
      <w:lvlText w:val="o"/>
      <w:lvlJc w:val="left"/>
      <w:pPr>
        <w:ind w:left="4230" w:hanging="360"/>
      </w:pPr>
      <w:rPr>
        <w:rFonts w:ascii="Courier New" w:hAnsi="Courier New" w:cs="Courier New" w:hint="default"/>
      </w:rPr>
    </w:lvl>
    <w:lvl w:ilvl="2" w:tplc="04090005">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10" w15:restartNumberingAfterBreak="0">
    <w:nsid w:val="2FCE313A"/>
    <w:multiLevelType w:val="hybridMultilevel"/>
    <w:tmpl w:val="4314DEA2"/>
    <w:lvl w:ilvl="0" w:tplc="A14ED5D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3330686B"/>
    <w:multiLevelType w:val="hybridMultilevel"/>
    <w:tmpl w:val="3C782B0E"/>
    <w:lvl w:ilvl="0" w:tplc="04090001">
      <w:start w:val="1"/>
      <w:numFmt w:val="bullet"/>
      <w:lvlText w:val=""/>
      <w:lvlJc w:val="left"/>
      <w:pPr>
        <w:ind w:left="3150" w:hanging="360"/>
      </w:pPr>
      <w:rPr>
        <w:rFonts w:ascii="Symbol" w:hAnsi="Symbol"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12" w15:restartNumberingAfterBreak="0">
    <w:nsid w:val="36993802"/>
    <w:multiLevelType w:val="hybridMultilevel"/>
    <w:tmpl w:val="BB0A11DC"/>
    <w:lvl w:ilvl="0" w:tplc="F14CA8CE">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8F66A93"/>
    <w:multiLevelType w:val="hybridMultilevel"/>
    <w:tmpl w:val="C194BB10"/>
    <w:lvl w:ilvl="0" w:tplc="0409000F">
      <w:start w:val="1"/>
      <w:numFmt w:val="decimal"/>
      <w:lvlText w:val="%1."/>
      <w:lvlJc w:val="left"/>
      <w:pPr>
        <w:ind w:left="3510" w:hanging="360"/>
      </w:pPr>
      <w:rPr>
        <w:rFonts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14" w15:restartNumberingAfterBreak="0">
    <w:nsid w:val="40582749"/>
    <w:multiLevelType w:val="hybridMultilevel"/>
    <w:tmpl w:val="C0AE8A4C"/>
    <w:lvl w:ilvl="0" w:tplc="04090015">
      <w:start w:val="1"/>
      <w:numFmt w:val="upperLetter"/>
      <w:lvlText w:val="%1."/>
      <w:lvlJc w:val="left"/>
      <w:pPr>
        <w:ind w:left="252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475835D4"/>
    <w:multiLevelType w:val="hybridMultilevel"/>
    <w:tmpl w:val="9948E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8318EB"/>
    <w:multiLevelType w:val="hybridMultilevel"/>
    <w:tmpl w:val="247854FE"/>
    <w:lvl w:ilvl="0" w:tplc="04090001">
      <w:start w:val="1"/>
      <w:numFmt w:val="bullet"/>
      <w:lvlText w:val=""/>
      <w:lvlJc w:val="left"/>
      <w:pPr>
        <w:ind w:left="279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6D6867"/>
    <w:multiLevelType w:val="hybridMultilevel"/>
    <w:tmpl w:val="FF08A514"/>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942920"/>
    <w:multiLevelType w:val="hybridMultilevel"/>
    <w:tmpl w:val="F84E72A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5AFF31C7"/>
    <w:multiLevelType w:val="hybridMultilevel"/>
    <w:tmpl w:val="A678DD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B022BBD"/>
    <w:multiLevelType w:val="hybridMultilevel"/>
    <w:tmpl w:val="3EBAD984"/>
    <w:lvl w:ilvl="0" w:tplc="3492435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5EF23656"/>
    <w:multiLevelType w:val="hybridMultilevel"/>
    <w:tmpl w:val="77C8CD24"/>
    <w:lvl w:ilvl="0" w:tplc="F14CA8CE">
      <w:numFmt w:val="bullet"/>
      <w:lvlText w:val="-"/>
      <w:lvlJc w:val="left"/>
      <w:pPr>
        <w:ind w:left="1980" w:hanging="360"/>
      </w:pPr>
      <w:rPr>
        <w:rFonts w:ascii="Arial" w:eastAsia="Times New Roman" w:hAnsi="Arial" w:cs="Aria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2" w15:restartNumberingAfterBreak="0">
    <w:nsid w:val="62D375F6"/>
    <w:multiLevelType w:val="hybridMultilevel"/>
    <w:tmpl w:val="613EF918"/>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6924678D"/>
    <w:multiLevelType w:val="hybridMultilevel"/>
    <w:tmpl w:val="F9BE99B6"/>
    <w:lvl w:ilvl="0" w:tplc="B498CF9A">
      <w:numFmt w:val="bullet"/>
      <w:lvlText w:val="-"/>
      <w:lvlJc w:val="left"/>
      <w:pPr>
        <w:ind w:left="1980" w:hanging="360"/>
      </w:pPr>
      <w:rPr>
        <w:rFonts w:ascii="Arial" w:eastAsia="Times New Roman" w:hAnsi="Arial" w:cs="Aria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4" w15:restartNumberingAfterBreak="0">
    <w:nsid w:val="770B2969"/>
    <w:multiLevelType w:val="hybridMultilevel"/>
    <w:tmpl w:val="B9FA2748"/>
    <w:lvl w:ilvl="0" w:tplc="04090003">
      <w:start w:val="1"/>
      <w:numFmt w:val="bullet"/>
      <w:lvlText w:val="o"/>
      <w:lvlJc w:val="left"/>
      <w:pPr>
        <w:ind w:left="3510" w:hanging="360"/>
      </w:pPr>
      <w:rPr>
        <w:rFonts w:ascii="Courier New" w:hAnsi="Courier New" w:cs="Courier New" w:hint="default"/>
      </w:rPr>
    </w:lvl>
    <w:lvl w:ilvl="1" w:tplc="04090003">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25" w15:restartNumberingAfterBreak="0">
    <w:nsid w:val="79476B5A"/>
    <w:multiLevelType w:val="hybridMultilevel"/>
    <w:tmpl w:val="49662C9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79516640"/>
    <w:multiLevelType w:val="hybridMultilevel"/>
    <w:tmpl w:val="6EE6EE92"/>
    <w:lvl w:ilvl="0" w:tplc="04090001">
      <w:start w:val="1"/>
      <w:numFmt w:val="bullet"/>
      <w:lvlText w:val=""/>
      <w:lvlJc w:val="left"/>
      <w:pPr>
        <w:ind w:left="3510" w:hanging="360"/>
      </w:pPr>
      <w:rPr>
        <w:rFonts w:ascii="Symbol" w:hAnsi="Symbol"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27" w15:restartNumberingAfterBreak="0">
    <w:nsid w:val="7AE16ACE"/>
    <w:multiLevelType w:val="multilevel"/>
    <w:tmpl w:val="4B94DB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E264D9"/>
    <w:multiLevelType w:val="hybridMultilevel"/>
    <w:tmpl w:val="3EF25738"/>
    <w:lvl w:ilvl="0" w:tplc="04090003">
      <w:start w:val="1"/>
      <w:numFmt w:val="bullet"/>
      <w:lvlText w:val="o"/>
      <w:lvlJc w:val="left"/>
      <w:pPr>
        <w:ind w:left="3510" w:hanging="360"/>
      </w:pPr>
      <w:rPr>
        <w:rFonts w:ascii="Courier New" w:hAnsi="Courier New" w:cs="Courier New" w:hint="default"/>
      </w:rPr>
    </w:lvl>
    <w:lvl w:ilvl="1" w:tplc="04090003">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29" w15:restartNumberingAfterBreak="0">
    <w:nsid w:val="7EB24242"/>
    <w:multiLevelType w:val="hybridMultilevel"/>
    <w:tmpl w:val="5568F124"/>
    <w:lvl w:ilvl="0" w:tplc="04090001">
      <w:start w:val="1"/>
      <w:numFmt w:val="bullet"/>
      <w:lvlText w:val=""/>
      <w:lvlJc w:val="left"/>
      <w:pPr>
        <w:ind w:left="3510" w:hanging="360"/>
      </w:pPr>
      <w:rPr>
        <w:rFonts w:ascii="Symbol" w:hAnsi="Symbol" w:hint="default"/>
      </w:rPr>
    </w:lvl>
    <w:lvl w:ilvl="1" w:tplc="04090003">
      <w:start w:val="1"/>
      <w:numFmt w:val="bullet"/>
      <w:lvlText w:val="o"/>
      <w:lvlJc w:val="left"/>
      <w:pPr>
        <w:ind w:left="4230" w:hanging="360"/>
      </w:pPr>
      <w:rPr>
        <w:rFonts w:ascii="Courier New" w:hAnsi="Courier New" w:cs="Courier New" w:hint="default"/>
      </w:rPr>
    </w:lvl>
    <w:lvl w:ilvl="2" w:tplc="F14CA8CE">
      <w:numFmt w:val="bullet"/>
      <w:lvlText w:val="-"/>
      <w:lvlJc w:val="left"/>
      <w:pPr>
        <w:ind w:left="4950" w:hanging="360"/>
      </w:pPr>
      <w:rPr>
        <w:rFonts w:ascii="Arial" w:eastAsia="Times New Roman" w:hAnsi="Arial" w:cs="Arial"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num w:numId="1">
    <w:abstractNumId w:val="5"/>
  </w:num>
  <w:num w:numId="2">
    <w:abstractNumId w:val="14"/>
  </w:num>
  <w:num w:numId="3">
    <w:abstractNumId w:val="25"/>
  </w:num>
  <w:num w:numId="4">
    <w:abstractNumId w:val="22"/>
  </w:num>
  <w:num w:numId="5">
    <w:abstractNumId w:val="18"/>
  </w:num>
  <w:num w:numId="6">
    <w:abstractNumId w:val="2"/>
  </w:num>
  <w:num w:numId="7">
    <w:abstractNumId w:val="0"/>
  </w:num>
  <w:num w:numId="8">
    <w:abstractNumId w:val="10"/>
  </w:num>
  <w:num w:numId="9">
    <w:abstractNumId w:val="20"/>
  </w:num>
  <w:num w:numId="10">
    <w:abstractNumId w:val="15"/>
  </w:num>
  <w:num w:numId="11">
    <w:abstractNumId w:val="23"/>
  </w:num>
  <w:num w:numId="12">
    <w:abstractNumId w:val="21"/>
  </w:num>
  <w:num w:numId="13">
    <w:abstractNumId w:val="1"/>
  </w:num>
  <w:num w:numId="14">
    <w:abstractNumId w:val="17"/>
  </w:num>
  <w:num w:numId="15">
    <w:abstractNumId w:val="19"/>
  </w:num>
  <w:num w:numId="16">
    <w:abstractNumId w:val="6"/>
  </w:num>
  <w:num w:numId="17">
    <w:abstractNumId w:val="7"/>
  </w:num>
  <w:num w:numId="18">
    <w:abstractNumId w:val="4"/>
  </w:num>
  <w:num w:numId="19">
    <w:abstractNumId w:val="16"/>
  </w:num>
  <w:num w:numId="20">
    <w:abstractNumId w:val="11"/>
  </w:num>
  <w:num w:numId="21">
    <w:abstractNumId w:val="9"/>
  </w:num>
  <w:num w:numId="22">
    <w:abstractNumId w:val="13"/>
  </w:num>
  <w:num w:numId="23">
    <w:abstractNumId w:val="28"/>
  </w:num>
  <w:num w:numId="24">
    <w:abstractNumId w:val="3"/>
  </w:num>
  <w:num w:numId="25">
    <w:abstractNumId w:val="26"/>
  </w:num>
  <w:num w:numId="26">
    <w:abstractNumId w:val="24"/>
  </w:num>
  <w:num w:numId="27">
    <w:abstractNumId w:val="27"/>
  </w:num>
  <w:num w:numId="28">
    <w:abstractNumId w:val="29"/>
  </w:num>
  <w:num w:numId="29">
    <w:abstractNumId w:val="12"/>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C25"/>
    <w:rsid w:val="000046BE"/>
    <w:rsid w:val="00012B23"/>
    <w:rsid w:val="0002233F"/>
    <w:rsid w:val="00030BD3"/>
    <w:rsid w:val="000502C0"/>
    <w:rsid w:val="00067833"/>
    <w:rsid w:val="00087AC9"/>
    <w:rsid w:val="000C6604"/>
    <w:rsid w:val="000E240B"/>
    <w:rsid w:val="00104256"/>
    <w:rsid w:val="00106B37"/>
    <w:rsid w:val="00123062"/>
    <w:rsid w:val="001440B2"/>
    <w:rsid w:val="0015487B"/>
    <w:rsid w:val="0016106D"/>
    <w:rsid w:val="001867D8"/>
    <w:rsid w:val="001B41D8"/>
    <w:rsid w:val="001C1D55"/>
    <w:rsid w:val="001C3F88"/>
    <w:rsid w:val="001D13B7"/>
    <w:rsid w:val="001E22BB"/>
    <w:rsid w:val="001F0FB1"/>
    <w:rsid w:val="002355B8"/>
    <w:rsid w:val="00240576"/>
    <w:rsid w:val="002407E4"/>
    <w:rsid w:val="0024220C"/>
    <w:rsid w:val="00244474"/>
    <w:rsid w:val="002506A5"/>
    <w:rsid w:val="00253346"/>
    <w:rsid w:val="00256976"/>
    <w:rsid w:val="00282933"/>
    <w:rsid w:val="002A3D9A"/>
    <w:rsid w:val="002A419F"/>
    <w:rsid w:val="002A5BA4"/>
    <w:rsid w:val="002B627F"/>
    <w:rsid w:val="003063B7"/>
    <w:rsid w:val="00306B85"/>
    <w:rsid w:val="00315FD8"/>
    <w:rsid w:val="0032444A"/>
    <w:rsid w:val="00331165"/>
    <w:rsid w:val="00342090"/>
    <w:rsid w:val="00350519"/>
    <w:rsid w:val="00360840"/>
    <w:rsid w:val="00375F61"/>
    <w:rsid w:val="0038378A"/>
    <w:rsid w:val="00390B56"/>
    <w:rsid w:val="00392A41"/>
    <w:rsid w:val="003948C9"/>
    <w:rsid w:val="00397EC1"/>
    <w:rsid w:val="003B1CE6"/>
    <w:rsid w:val="003B759B"/>
    <w:rsid w:val="003D59BF"/>
    <w:rsid w:val="003D5E6D"/>
    <w:rsid w:val="004201BD"/>
    <w:rsid w:val="00444F27"/>
    <w:rsid w:val="0045517F"/>
    <w:rsid w:val="0045672C"/>
    <w:rsid w:val="00475FD6"/>
    <w:rsid w:val="0048046D"/>
    <w:rsid w:val="00487587"/>
    <w:rsid w:val="004B7EBA"/>
    <w:rsid w:val="004F5EB4"/>
    <w:rsid w:val="004F6794"/>
    <w:rsid w:val="0050651D"/>
    <w:rsid w:val="00526133"/>
    <w:rsid w:val="005547E7"/>
    <w:rsid w:val="00557AB7"/>
    <w:rsid w:val="00562DFD"/>
    <w:rsid w:val="00584E19"/>
    <w:rsid w:val="00597A6F"/>
    <w:rsid w:val="005A773C"/>
    <w:rsid w:val="005E06A2"/>
    <w:rsid w:val="005F1C52"/>
    <w:rsid w:val="00616AC3"/>
    <w:rsid w:val="00637B8E"/>
    <w:rsid w:val="006A18DC"/>
    <w:rsid w:val="006B3087"/>
    <w:rsid w:val="006B41E2"/>
    <w:rsid w:val="006B52BB"/>
    <w:rsid w:val="006B6495"/>
    <w:rsid w:val="006C7267"/>
    <w:rsid w:val="006D34A0"/>
    <w:rsid w:val="00735566"/>
    <w:rsid w:val="007638C1"/>
    <w:rsid w:val="007A25D4"/>
    <w:rsid w:val="007A7A77"/>
    <w:rsid w:val="007C0CF6"/>
    <w:rsid w:val="007D5C0C"/>
    <w:rsid w:val="00811927"/>
    <w:rsid w:val="008327A1"/>
    <w:rsid w:val="00852DAC"/>
    <w:rsid w:val="00867F4A"/>
    <w:rsid w:val="008769FD"/>
    <w:rsid w:val="00876B4D"/>
    <w:rsid w:val="0088064E"/>
    <w:rsid w:val="00893806"/>
    <w:rsid w:val="00895CD2"/>
    <w:rsid w:val="008A097A"/>
    <w:rsid w:val="008A37F4"/>
    <w:rsid w:val="008B3664"/>
    <w:rsid w:val="008F1A4E"/>
    <w:rsid w:val="008F5ECB"/>
    <w:rsid w:val="008F716F"/>
    <w:rsid w:val="00940D7C"/>
    <w:rsid w:val="00963382"/>
    <w:rsid w:val="009674A8"/>
    <w:rsid w:val="00984BC8"/>
    <w:rsid w:val="009B63A1"/>
    <w:rsid w:val="009E218E"/>
    <w:rsid w:val="009F1BC4"/>
    <w:rsid w:val="009F701E"/>
    <w:rsid w:val="00A04442"/>
    <w:rsid w:val="00A21AB5"/>
    <w:rsid w:val="00A51497"/>
    <w:rsid w:val="00A51B3A"/>
    <w:rsid w:val="00A54331"/>
    <w:rsid w:val="00A5745E"/>
    <w:rsid w:val="00A81730"/>
    <w:rsid w:val="00A817CC"/>
    <w:rsid w:val="00A85C16"/>
    <w:rsid w:val="00A94486"/>
    <w:rsid w:val="00AA295F"/>
    <w:rsid w:val="00AC287A"/>
    <w:rsid w:val="00AC695F"/>
    <w:rsid w:val="00AD72E7"/>
    <w:rsid w:val="00AE71A6"/>
    <w:rsid w:val="00AF02E9"/>
    <w:rsid w:val="00AF082A"/>
    <w:rsid w:val="00AF5DB2"/>
    <w:rsid w:val="00B32858"/>
    <w:rsid w:val="00B41767"/>
    <w:rsid w:val="00B41A98"/>
    <w:rsid w:val="00B611E2"/>
    <w:rsid w:val="00B74857"/>
    <w:rsid w:val="00BA3C25"/>
    <w:rsid w:val="00BB67EC"/>
    <w:rsid w:val="00BE049A"/>
    <w:rsid w:val="00BE175F"/>
    <w:rsid w:val="00BE1A09"/>
    <w:rsid w:val="00BE4640"/>
    <w:rsid w:val="00BF2636"/>
    <w:rsid w:val="00BF3AD8"/>
    <w:rsid w:val="00C00554"/>
    <w:rsid w:val="00C10658"/>
    <w:rsid w:val="00C2162A"/>
    <w:rsid w:val="00C35BD0"/>
    <w:rsid w:val="00C52B81"/>
    <w:rsid w:val="00C5534E"/>
    <w:rsid w:val="00C72A33"/>
    <w:rsid w:val="00C92C5D"/>
    <w:rsid w:val="00CA0CF7"/>
    <w:rsid w:val="00CC1CDA"/>
    <w:rsid w:val="00CF107B"/>
    <w:rsid w:val="00CF620C"/>
    <w:rsid w:val="00D006A7"/>
    <w:rsid w:val="00D00F74"/>
    <w:rsid w:val="00D168EB"/>
    <w:rsid w:val="00D218E7"/>
    <w:rsid w:val="00D37770"/>
    <w:rsid w:val="00D43EAC"/>
    <w:rsid w:val="00D55CFE"/>
    <w:rsid w:val="00DA11CD"/>
    <w:rsid w:val="00DB24DE"/>
    <w:rsid w:val="00DD589A"/>
    <w:rsid w:val="00DF2BFC"/>
    <w:rsid w:val="00DF6AC8"/>
    <w:rsid w:val="00E046CF"/>
    <w:rsid w:val="00E07484"/>
    <w:rsid w:val="00E63FA2"/>
    <w:rsid w:val="00E74829"/>
    <w:rsid w:val="00E76D17"/>
    <w:rsid w:val="00E90E5E"/>
    <w:rsid w:val="00EB0634"/>
    <w:rsid w:val="00EC46FE"/>
    <w:rsid w:val="00EE3F83"/>
    <w:rsid w:val="00EF5188"/>
    <w:rsid w:val="00F074D1"/>
    <w:rsid w:val="00F24030"/>
    <w:rsid w:val="00F771C9"/>
    <w:rsid w:val="00F908C7"/>
    <w:rsid w:val="00FC164B"/>
    <w:rsid w:val="00FC184D"/>
    <w:rsid w:val="00FE02B8"/>
    <w:rsid w:val="00FE0E13"/>
    <w:rsid w:val="00FF1EFA"/>
    <w:rsid w:val="00FF7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02E17EA-B1B8-4A26-BCC7-A902F189B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3C25"/>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3C25"/>
    <w:pPr>
      <w:ind w:left="720"/>
      <w:contextualSpacing/>
    </w:pPr>
  </w:style>
  <w:style w:type="paragraph" w:styleId="Header">
    <w:name w:val="header"/>
    <w:basedOn w:val="Normal"/>
    <w:link w:val="HeaderChar"/>
    <w:uiPriority w:val="99"/>
    <w:unhideWhenUsed/>
    <w:rsid w:val="00BF26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2636"/>
    <w:rPr>
      <w:rFonts w:ascii="Calibri" w:eastAsia="Times New Roman" w:hAnsi="Calibri" w:cs="Times New Roman"/>
    </w:rPr>
  </w:style>
  <w:style w:type="paragraph" w:styleId="Footer">
    <w:name w:val="footer"/>
    <w:basedOn w:val="Normal"/>
    <w:link w:val="FooterChar"/>
    <w:uiPriority w:val="99"/>
    <w:unhideWhenUsed/>
    <w:rsid w:val="00BF26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2636"/>
    <w:rPr>
      <w:rFonts w:ascii="Calibri" w:eastAsia="Times New Roman" w:hAnsi="Calibri" w:cs="Times New Roman"/>
    </w:rPr>
  </w:style>
  <w:style w:type="character" w:styleId="CommentReference">
    <w:name w:val="annotation reference"/>
    <w:basedOn w:val="DefaultParagraphFont"/>
    <w:uiPriority w:val="99"/>
    <w:semiHidden/>
    <w:unhideWhenUsed/>
    <w:rsid w:val="00397EC1"/>
    <w:rPr>
      <w:sz w:val="16"/>
      <w:szCs w:val="16"/>
    </w:rPr>
  </w:style>
  <w:style w:type="paragraph" w:styleId="CommentText">
    <w:name w:val="annotation text"/>
    <w:basedOn w:val="Normal"/>
    <w:link w:val="CommentTextChar"/>
    <w:uiPriority w:val="99"/>
    <w:semiHidden/>
    <w:unhideWhenUsed/>
    <w:rsid w:val="00397EC1"/>
    <w:pPr>
      <w:spacing w:line="240" w:lineRule="auto"/>
    </w:pPr>
    <w:rPr>
      <w:sz w:val="20"/>
      <w:szCs w:val="20"/>
    </w:rPr>
  </w:style>
  <w:style w:type="character" w:customStyle="1" w:styleId="CommentTextChar">
    <w:name w:val="Comment Text Char"/>
    <w:basedOn w:val="DefaultParagraphFont"/>
    <w:link w:val="CommentText"/>
    <w:uiPriority w:val="99"/>
    <w:semiHidden/>
    <w:rsid w:val="00397EC1"/>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97EC1"/>
    <w:rPr>
      <w:b/>
      <w:bCs/>
    </w:rPr>
  </w:style>
  <w:style w:type="character" w:customStyle="1" w:styleId="CommentSubjectChar">
    <w:name w:val="Comment Subject Char"/>
    <w:basedOn w:val="CommentTextChar"/>
    <w:link w:val="CommentSubject"/>
    <w:uiPriority w:val="99"/>
    <w:semiHidden/>
    <w:rsid w:val="00397EC1"/>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397E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EC1"/>
    <w:rPr>
      <w:rFonts w:ascii="Tahoma" w:eastAsia="Times New Roman" w:hAnsi="Tahoma" w:cs="Tahoma"/>
      <w:sz w:val="16"/>
      <w:szCs w:val="16"/>
    </w:rPr>
  </w:style>
  <w:style w:type="paragraph" w:styleId="NormalWeb">
    <w:name w:val="Normal (Web)"/>
    <w:basedOn w:val="Normal"/>
    <w:uiPriority w:val="99"/>
    <w:unhideWhenUsed/>
    <w:rsid w:val="003948C9"/>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26820">
      <w:bodyDiv w:val="1"/>
      <w:marLeft w:val="0"/>
      <w:marRight w:val="0"/>
      <w:marTop w:val="0"/>
      <w:marBottom w:val="0"/>
      <w:divBdr>
        <w:top w:val="none" w:sz="0" w:space="0" w:color="auto"/>
        <w:left w:val="none" w:sz="0" w:space="0" w:color="auto"/>
        <w:bottom w:val="none" w:sz="0" w:space="0" w:color="auto"/>
        <w:right w:val="none" w:sz="0" w:space="0" w:color="auto"/>
      </w:divBdr>
    </w:div>
    <w:div w:id="99329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41C7A-4B65-4166-AE88-B064E441E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2425</Words>
  <Characters>13824</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Iowa</Company>
  <LinksUpToDate>false</LinksUpToDate>
  <CharactersWithSpaces>16217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B Owens</dc:creator>
  <cp:keywords/>
  <dc:description/>
  <cp:lastModifiedBy>Field, Meredith E</cp:lastModifiedBy>
  <cp:revision>2</cp:revision>
  <cp:lastPrinted>2019-09-06T15:21:00Z</cp:lastPrinted>
  <dcterms:created xsi:type="dcterms:W3CDTF">2019-10-02T19:44:00Z</dcterms:created>
  <dcterms:modified xsi:type="dcterms:W3CDTF">2019-10-02T19:44:00Z</dcterms:modified>
</cp:coreProperties>
</file>