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BAA1E" w14:textId="0C8BA7E9" w:rsidR="00F35A6A" w:rsidRPr="003D3612" w:rsidRDefault="00F35A6A" w:rsidP="009F7145">
      <w:pPr>
        <w:spacing w:after="0" w:line="240" w:lineRule="auto"/>
        <w:ind w:left="1170"/>
        <w:contextualSpacing/>
        <w:jc w:val="center"/>
        <w:rPr>
          <w:rFonts w:asciiTheme="minorHAnsi" w:hAnsiTheme="minorHAnsi" w:cstheme="minorHAnsi"/>
          <w:b/>
          <w:sz w:val="24"/>
          <w:szCs w:val="24"/>
        </w:rPr>
      </w:pPr>
      <w:r w:rsidRPr="003D3612">
        <w:rPr>
          <w:rFonts w:asciiTheme="minorHAnsi" w:hAnsiTheme="minorHAnsi" w:cstheme="minorHAnsi"/>
          <w:b/>
          <w:sz w:val="24"/>
          <w:szCs w:val="24"/>
        </w:rPr>
        <w:t>Olmstead Consumer Taskforce</w:t>
      </w:r>
    </w:p>
    <w:p w14:paraId="6BAFDA9A" w14:textId="669DC3AC" w:rsidR="00067833" w:rsidRPr="003D3612" w:rsidRDefault="00E133BF" w:rsidP="009F7145">
      <w:pPr>
        <w:spacing w:after="0" w:line="240" w:lineRule="auto"/>
        <w:ind w:left="1170"/>
        <w:contextualSpacing/>
        <w:jc w:val="center"/>
        <w:rPr>
          <w:rFonts w:asciiTheme="minorHAnsi" w:hAnsiTheme="minorHAnsi" w:cstheme="minorHAnsi"/>
          <w:b/>
          <w:sz w:val="24"/>
          <w:szCs w:val="24"/>
        </w:rPr>
      </w:pPr>
      <w:r w:rsidRPr="003D3612">
        <w:rPr>
          <w:rFonts w:asciiTheme="minorHAnsi" w:hAnsiTheme="minorHAnsi" w:cstheme="minorHAnsi"/>
          <w:b/>
          <w:sz w:val="24"/>
          <w:szCs w:val="24"/>
        </w:rPr>
        <w:t>January 8</w:t>
      </w:r>
      <w:r w:rsidR="00B26CD2" w:rsidRPr="003D3612">
        <w:rPr>
          <w:rFonts w:asciiTheme="minorHAnsi" w:hAnsiTheme="minorHAnsi" w:cstheme="minorHAnsi"/>
          <w:b/>
          <w:sz w:val="24"/>
          <w:szCs w:val="24"/>
        </w:rPr>
        <w:t>,</w:t>
      </w:r>
      <w:r w:rsidR="007D32A3" w:rsidRPr="003D3612">
        <w:rPr>
          <w:rFonts w:asciiTheme="minorHAnsi" w:hAnsiTheme="minorHAnsi" w:cstheme="minorHAnsi"/>
          <w:b/>
          <w:sz w:val="24"/>
          <w:szCs w:val="24"/>
        </w:rPr>
        <w:t xml:space="preserve"> 202</w:t>
      </w:r>
      <w:r w:rsidRPr="003D3612">
        <w:rPr>
          <w:rFonts w:asciiTheme="minorHAnsi" w:hAnsiTheme="minorHAnsi" w:cstheme="minorHAnsi"/>
          <w:b/>
          <w:sz w:val="24"/>
          <w:szCs w:val="24"/>
        </w:rPr>
        <w:t>1</w:t>
      </w:r>
    </w:p>
    <w:p w14:paraId="415DFB90" w14:textId="488A956B" w:rsidR="00F35A6A" w:rsidRDefault="00F35A6A" w:rsidP="009F7145">
      <w:pPr>
        <w:spacing w:after="0" w:line="240" w:lineRule="auto"/>
        <w:ind w:left="1170"/>
        <w:contextualSpacing/>
        <w:jc w:val="center"/>
        <w:rPr>
          <w:rFonts w:asciiTheme="minorHAnsi" w:hAnsiTheme="minorHAnsi" w:cstheme="minorHAnsi"/>
          <w:b/>
          <w:sz w:val="24"/>
          <w:szCs w:val="24"/>
        </w:rPr>
      </w:pPr>
      <w:r w:rsidRPr="003D3612">
        <w:rPr>
          <w:rFonts w:asciiTheme="minorHAnsi" w:hAnsiTheme="minorHAnsi" w:cstheme="minorHAnsi"/>
          <w:b/>
          <w:sz w:val="24"/>
          <w:szCs w:val="24"/>
        </w:rPr>
        <w:t>This meeting was held via Zoom due to COVID-19.</w:t>
      </w:r>
    </w:p>
    <w:p w14:paraId="0792FB19" w14:textId="77777777" w:rsidR="00515673" w:rsidRPr="003D3612" w:rsidRDefault="00515673" w:rsidP="009F7145">
      <w:pPr>
        <w:spacing w:after="0" w:line="240" w:lineRule="auto"/>
        <w:ind w:left="1170"/>
        <w:contextualSpacing/>
        <w:jc w:val="center"/>
        <w:rPr>
          <w:rFonts w:asciiTheme="minorHAnsi" w:hAnsiTheme="minorHAnsi" w:cstheme="minorHAnsi"/>
          <w:b/>
          <w:sz w:val="24"/>
          <w:szCs w:val="24"/>
        </w:rPr>
      </w:pPr>
    </w:p>
    <w:p w14:paraId="31AB8EAB" w14:textId="77777777" w:rsidR="00B26CD2" w:rsidRPr="003D3612" w:rsidRDefault="0005296D" w:rsidP="003E72C9">
      <w:pPr>
        <w:pStyle w:val="ListParagraph"/>
        <w:spacing w:after="0" w:line="240" w:lineRule="auto"/>
        <w:rPr>
          <w:rFonts w:asciiTheme="minorHAnsi" w:hAnsiTheme="minorHAnsi" w:cstheme="minorHAnsi"/>
          <w:sz w:val="24"/>
          <w:szCs w:val="24"/>
        </w:rPr>
      </w:pPr>
      <w:r w:rsidRPr="003D3612">
        <w:rPr>
          <w:rFonts w:asciiTheme="minorHAnsi" w:hAnsiTheme="minorHAnsi" w:cstheme="minorHAnsi"/>
          <w:sz w:val="24"/>
          <w:szCs w:val="24"/>
        </w:rPr>
        <w:t>10:00         </w:t>
      </w:r>
      <w:r w:rsidR="00DE223C" w:rsidRPr="003D3612">
        <w:rPr>
          <w:rFonts w:asciiTheme="minorHAnsi" w:hAnsiTheme="minorHAnsi" w:cstheme="minorHAnsi"/>
          <w:sz w:val="24"/>
          <w:szCs w:val="24"/>
        </w:rPr>
        <w:t xml:space="preserve"> </w:t>
      </w:r>
      <w:r w:rsidRPr="003D3612">
        <w:rPr>
          <w:rFonts w:asciiTheme="minorHAnsi" w:hAnsiTheme="minorHAnsi" w:cstheme="minorHAnsi"/>
          <w:b/>
          <w:bCs/>
          <w:sz w:val="24"/>
          <w:szCs w:val="24"/>
        </w:rPr>
        <w:t>Welcome and Introductions</w:t>
      </w:r>
      <w:r w:rsidRPr="003D3612">
        <w:rPr>
          <w:rFonts w:asciiTheme="minorHAnsi" w:hAnsiTheme="minorHAnsi" w:cstheme="minorHAnsi"/>
          <w:sz w:val="24"/>
          <w:szCs w:val="24"/>
        </w:rPr>
        <w:t>   </w:t>
      </w:r>
    </w:p>
    <w:p w14:paraId="4F59F29A" w14:textId="7D5A4CCD" w:rsidR="003D086E" w:rsidRPr="003D3612" w:rsidRDefault="007D32A3" w:rsidP="003244F8">
      <w:pPr>
        <w:pStyle w:val="ListParagraph"/>
        <w:spacing w:after="0" w:line="240" w:lineRule="auto"/>
        <w:ind w:left="1800"/>
        <w:rPr>
          <w:rFonts w:asciiTheme="minorHAnsi" w:hAnsiTheme="minorHAnsi" w:cstheme="minorHAnsi"/>
          <w:sz w:val="24"/>
          <w:szCs w:val="24"/>
        </w:rPr>
      </w:pPr>
      <w:r w:rsidRPr="003D3612">
        <w:rPr>
          <w:rFonts w:asciiTheme="minorHAnsi" w:hAnsiTheme="minorHAnsi" w:cstheme="minorHAnsi"/>
          <w:sz w:val="24"/>
          <w:szCs w:val="24"/>
        </w:rPr>
        <w:t xml:space="preserve">Members present: </w:t>
      </w:r>
      <w:r w:rsidR="00E133BF" w:rsidRPr="003D3612">
        <w:rPr>
          <w:rFonts w:asciiTheme="minorHAnsi" w:hAnsiTheme="minorHAnsi" w:cstheme="minorHAnsi"/>
          <w:sz w:val="24"/>
          <w:szCs w:val="24"/>
        </w:rPr>
        <w:t>Dawn Francis, Lisa Pakkebier, Brittney Montross</w:t>
      </w:r>
      <w:r w:rsidR="004465BA" w:rsidRPr="003D3612">
        <w:rPr>
          <w:rFonts w:asciiTheme="minorHAnsi" w:hAnsiTheme="minorHAnsi" w:cstheme="minorHAnsi"/>
          <w:sz w:val="24"/>
          <w:szCs w:val="24"/>
        </w:rPr>
        <w:t xml:space="preserve">, Jessica </w:t>
      </w:r>
      <w:proofErr w:type="spellStart"/>
      <w:r w:rsidR="004465BA" w:rsidRPr="003D3612">
        <w:rPr>
          <w:rFonts w:asciiTheme="minorHAnsi" w:hAnsiTheme="minorHAnsi" w:cstheme="minorHAnsi"/>
          <w:sz w:val="24"/>
          <w:szCs w:val="24"/>
        </w:rPr>
        <w:t>Johanns</w:t>
      </w:r>
      <w:proofErr w:type="spellEnd"/>
      <w:r w:rsidR="004465BA" w:rsidRPr="003D3612">
        <w:rPr>
          <w:rFonts w:asciiTheme="minorHAnsi" w:hAnsiTheme="minorHAnsi" w:cstheme="minorHAnsi"/>
          <w:sz w:val="24"/>
          <w:szCs w:val="24"/>
        </w:rPr>
        <w:t xml:space="preserve">, Harriet </w:t>
      </w:r>
      <w:proofErr w:type="spellStart"/>
      <w:r w:rsidR="004465BA" w:rsidRPr="003D3612">
        <w:rPr>
          <w:rFonts w:asciiTheme="minorHAnsi" w:hAnsiTheme="minorHAnsi" w:cstheme="minorHAnsi"/>
          <w:sz w:val="24"/>
          <w:szCs w:val="24"/>
        </w:rPr>
        <w:t>Gulbranson</w:t>
      </w:r>
      <w:proofErr w:type="spellEnd"/>
      <w:r w:rsidR="004465BA" w:rsidRPr="003D3612">
        <w:rPr>
          <w:rFonts w:asciiTheme="minorHAnsi" w:hAnsiTheme="minorHAnsi" w:cstheme="minorHAnsi"/>
          <w:sz w:val="24"/>
          <w:szCs w:val="24"/>
        </w:rPr>
        <w:t>, Stacie Lane, Jen Simmering, Michael Martin, Kris Graves, Melinda Haley, Marc Hines, Greg Fier, Michael Martin, Mari Reynolds, Joel Vander Molen, Paula Connolly, Aaron Green</w:t>
      </w:r>
      <w:r w:rsidR="00FB1A0C" w:rsidRPr="003D3612">
        <w:rPr>
          <w:rFonts w:asciiTheme="minorHAnsi" w:hAnsiTheme="minorHAnsi" w:cstheme="minorHAnsi"/>
          <w:sz w:val="24"/>
          <w:szCs w:val="24"/>
        </w:rPr>
        <w:t xml:space="preserve">, </w:t>
      </w:r>
      <w:r w:rsidR="00585EC9" w:rsidRPr="003D3612">
        <w:rPr>
          <w:rFonts w:asciiTheme="minorHAnsi" w:hAnsiTheme="minorHAnsi" w:cstheme="minorHAnsi"/>
          <w:sz w:val="24"/>
          <w:szCs w:val="24"/>
        </w:rPr>
        <w:t xml:space="preserve">Becky Coffin, </w:t>
      </w:r>
    </w:p>
    <w:p w14:paraId="2D985856" w14:textId="77777777" w:rsidR="00B26CD2" w:rsidRPr="003D3612" w:rsidRDefault="00B26CD2" w:rsidP="003244F8">
      <w:pPr>
        <w:pStyle w:val="ListParagraph"/>
        <w:spacing w:after="0" w:line="240" w:lineRule="auto"/>
        <w:ind w:left="1800"/>
        <w:rPr>
          <w:rFonts w:asciiTheme="minorHAnsi" w:hAnsiTheme="minorHAnsi" w:cstheme="minorHAnsi"/>
          <w:sz w:val="24"/>
          <w:szCs w:val="24"/>
        </w:rPr>
      </w:pPr>
    </w:p>
    <w:p w14:paraId="1452EB36" w14:textId="3D787895" w:rsidR="003D086E" w:rsidRPr="003D3612" w:rsidRDefault="003D086E" w:rsidP="003244F8">
      <w:pPr>
        <w:pStyle w:val="ListParagraph"/>
        <w:spacing w:after="0" w:line="240" w:lineRule="auto"/>
        <w:ind w:left="1800"/>
        <w:rPr>
          <w:rFonts w:asciiTheme="minorHAnsi" w:hAnsiTheme="minorHAnsi" w:cstheme="minorHAnsi"/>
          <w:sz w:val="24"/>
          <w:szCs w:val="24"/>
        </w:rPr>
      </w:pPr>
      <w:r w:rsidRPr="003D3612">
        <w:rPr>
          <w:rFonts w:asciiTheme="minorHAnsi" w:hAnsiTheme="minorHAnsi" w:cstheme="minorHAnsi"/>
          <w:sz w:val="24"/>
          <w:szCs w:val="24"/>
        </w:rPr>
        <w:t xml:space="preserve">Others present: </w:t>
      </w:r>
      <w:r w:rsidR="00E133BF" w:rsidRPr="003D3612">
        <w:rPr>
          <w:rFonts w:asciiTheme="minorHAnsi" w:hAnsiTheme="minorHAnsi" w:cstheme="minorHAnsi"/>
          <w:sz w:val="24"/>
          <w:szCs w:val="24"/>
        </w:rPr>
        <w:t xml:space="preserve">Pam </w:t>
      </w:r>
      <w:proofErr w:type="spellStart"/>
      <w:r w:rsidR="00E133BF" w:rsidRPr="003D3612">
        <w:rPr>
          <w:rFonts w:asciiTheme="minorHAnsi" w:hAnsiTheme="minorHAnsi" w:cstheme="minorHAnsi"/>
          <w:sz w:val="24"/>
          <w:szCs w:val="24"/>
        </w:rPr>
        <w:t>Rupprecht</w:t>
      </w:r>
      <w:proofErr w:type="spellEnd"/>
      <w:r w:rsidR="00E133BF" w:rsidRPr="003D3612">
        <w:rPr>
          <w:rFonts w:asciiTheme="minorHAnsi" w:hAnsiTheme="minorHAnsi" w:cstheme="minorHAnsi"/>
          <w:sz w:val="24"/>
          <w:szCs w:val="24"/>
        </w:rPr>
        <w:t xml:space="preserve">, Connie </w:t>
      </w:r>
      <w:proofErr w:type="spellStart"/>
      <w:r w:rsidR="00E133BF" w:rsidRPr="003D3612">
        <w:rPr>
          <w:rFonts w:asciiTheme="minorHAnsi" w:hAnsiTheme="minorHAnsi" w:cstheme="minorHAnsi"/>
          <w:sz w:val="24"/>
          <w:szCs w:val="24"/>
        </w:rPr>
        <w:t>Fanselow</w:t>
      </w:r>
      <w:proofErr w:type="spellEnd"/>
      <w:r w:rsidR="004465BA" w:rsidRPr="003D3612">
        <w:rPr>
          <w:rFonts w:asciiTheme="minorHAnsi" w:hAnsiTheme="minorHAnsi" w:cstheme="minorHAnsi"/>
          <w:sz w:val="24"/>
          <w:szCs w:val="24"/>
        </w:rPr>
        <w:t xml:space="preserve">, Caitlin Owens, Cindy Peterson, Brooke Lovelace, Kim Barber, Julie Bergeson, John </w:t>
      </w:r>
      <w:proofErr w:type="spellStart"/>
      <w:r w:rsidR="004465BA" w:rsidRPr="003D3612">
        <w:rPr>
          <w:rFonts w:asciiTheme="minorHAnsi" w:hAnsiTheme="minorHAnsi" w:cstheme="minorHAnsi"/>
          <w:sz w:val="24"/>
          <w:szCs w:val="24"/>
        </w:rPr>
        <w:t>McCalley</w:t>
      </w:r>
      <w:proofErr w:type="spellEnd"/>
      <w:r w:rsidR="004465BA" w:rsidRPr="003D3612">
        <w:rPr>
          <w:rFonts w:asciiTheme="minorHAnsi" w:hAnsiTheme="minorHAnsi" w:cstheme="minorHAnsi"/>
          <w:sz w:val="24"/>
          <w:szCs w:val="24"/>
        </w:rPr>
        <w:t>, Fred Wilcox, Todd Lange</w:t>
      </w:r>
      <w:r w:rsidR="005705E2" w:rsidRPr="003D3612">
        <w:rPr>
          <w:rFonts w:asciiTheme="minorHAnsi" w:hAnsiTheme="minorHAnsi" w:cstheme="minorHAnsi"/>
          <w:sz w:val="24"/>
          <w:szCs w:val="24"/>
        </w:rPr>
        <w:t>, Emily Berry</w:t>
      </w:r>
    </w:p>
    <w:p w14:paraId="125B2CEA" w14:textId="4ED6D0AB" w:rsidR="003D086E" w:rsidRPr="003D3612" w:rsidRDefault="003D086E" w:rsidP="003244F8">
      <w:pPr>
        <w:pStyle w:val="ListParagraph"/>
        <w:spacing w:after="0" w:line="240" w:lineRule="auto"/>
        <w:ind w:left="1800"/>
        <w:rPr>
          <w:rFonts w:asciiTheme="minorHAnsi" w:hAnsiTheme="minorHAnsi" w:cstheme="minorHAnsi"/>
          <w:sz w:val="24"/>
          <w:szCs w:val="24"/>
        </w:rPr>
      </w:pPr>
    </w:p>
    <w:p w14:paraId="22100AC9" w14:textId="71D6368B" w:rsidR="003D086E" w:rsidRPr="003D3612" w:rsidRDefault="003D086E" w:rsidP="003244F8">
      <w:pPr>
        <w:pStyle w:val="ListParagraph"/>
        <w:spacing w:after="0" w:line="240" w:lineRule="auto"/>
        <w:ind w:left="1800"/>
        <w:rPr>
          <w:rFonts w:asciiTheme="minorHAnsi" w:hAnsiTheme="minorHAnsi" w:cstheme="minorHAnsi"/>
          <w:sz w:val="24"/>
          <w:szCs w:val="24"/>
        </w:rPr>
      </w:pPr>
      <w:r w:rsidRPr="003D3612">
        <w:rPr>
          <w:rFonts w:asciiTheme="minorHAnsi" w:hAnsiTheme="minorHAnsi" w:cstheme="minorHAnsi"/>
          <w:sz w:val="24"/>
          <w:szCs w:val="24"/>
        </w:rPr>
        <w:t>Staff support: Anne Crotty</w:t>
      </w:r>
    </w:p>
    <w:p w14:paraId="69646F60" w14:textId="77777777" w:rsidR="0005296D" w:rsidRPr="003D3612" w:rsidRDefault="0005296D" w:rsidP="00777587">
      <w:pPr>
        <w:pStyle w:val="ListParagraph"/>
        <w:spacing w:after="0" w:line="240" w:lineRule="auto"/>
        <w:ind w:left="1170"/>
        <w:rPr>
          <w:rFonts w:asciiTheme="minorHAnsi" w:hAnsiTheme="minorHAnsi" w:cstheme="minorHAnsi"/>
          <w:sz w:val="24"/>
          <w:szCs w:val="24"/>
        </w:rPr>
      </w:pPr>
    </w:p>
    <w:p w14:paraId="37012E5F" w14:textId="1D5D87C8" w:rsidR="00B26CD2" w:rsidRPr="003D3612" w:rsidRDefault="0005296D" w:rsidP="003E72C9">
      <w:pPr>
        <w:pStyle w:val="ListParagraph"/>
        <w:spacing w:after="0" w:line="240" w:lineRule="auto"/>
        <w:rPr>
          <w:rFonts w:asciiTheme="minorHAnsi" w:hAnsiTheme="minorHAnsi" w:cstheme="minorHAnsi"/>
          <w:sz w:val="24"/>
          <w:szCs w:val="24"/>
        </w:rPr>
      </w:pPr>
      <w:r w:rsidRPr="003D3612">
        <w:rPr>
          <w:rFonts w:asciiTheme="minorHAnsi" w:hAnsiTheme="minorHAnsi" w:cstheme="minorHAnsi"/>
          <w:sz w:val="24"/>
          <w:szCs w:val="24"/>
        </w:rPr>
        <w:t>10:10        </w:t>
      </w:r>
      <w:r w:rsidR="00B26CD2" w:rsidRPr="003D3612">
        <w:rPr>
          <w:rFonts w:asciiTheme="minorHAnsi" w:hAnsiTheme="minorHAnsi" w:cstheme="minorHAnsi"/>
          <w:sz w:val="24"/>
          <w:szCs w:val="24"/>
        </w:rPr>
        <w:t xml:space="preserve">  </w:t>
      </w:r>
      <w:r w:rsidRPr="003D3612">
        <w:rPr>
          <w:rFonts w:asciiTheme="minorHAnsi" w:hAnsiTheme="minorHAnsi" w:cstheme="minorHAnsi"/>
          <w:b/>
          <w:bCs/>
          <w:sz w:val="24"/>
          <w:szCs w:val="24"/>
        </w:rPr>
        <w:t>Review, Additional Items, and Approval of the Agend</w:t>
      </w:r>
      <w:r w:rsidR="00B26CD2" w:rsidRPr="003D3612">
        <w:rPr>
          <w:rFonts w:asciiTheme="minorHAnsi" w:hAnsiTheme="minorHAnsi" w:cstheme="minorHAnsi"/>
          <w:b/>
          <w:bCs/>
          <w:sz w:val="24"/>
          <w:szCs w:val="24"/>
        </w:rPr>
        <w:t>a</w:t>
      </w:r>
    </w:p>
    <w:p w14:paraId="1EC49CB7" w14:textId="52C5AD9C" w:rsidR="00D36805" w:rsidRPr="003D3612" w:rsidRDefault="00453F9E" w:rsidP="003244F8">
      <w:pPr>
        <w:pStyle w:val="ListParagraph"/>
        <w:spacing w:after="0" w:line="240" w:lineRule="auto"/>
        <w:ind w:left="1800"/>
        <w:rPr>
          <w:rFonts w:asciiTheme="minorHAnsi" w:hAnsiTheme="minorHAnsi" w:cstheme="minorHAnsi"/>
          <w:sz w:val="24"/>
          <w:szCs w:val="24"/>
        </w:rPr>
      </w:pPr>
      <w:r w:rsidRPr="003D3612">
        <w:rPr>
          <w:rFonts w:asciiTheme="minorHAnsi" w:hAnsiTheme="minorHAnsi" w:cstheme="minorHAnsi"/>
          <w:sz w:val="24"/>
          <w:szCs w:val="24"/>
        </w:rPr>
        <w:t>Aaron</w:t>
      </w:r>
      <w:r w:rsidR="00EA2F35" w:rsidRPr="003D3612">
        <w:rPr>
          <w:rFonts w:asciiTheme="minorHAnsi" w:hAnsiTheme="minorHAnsi" w:cstheme="minorHAnsi"/>
          <w:sz w:val="24"/>
          <w:szCs w:val="24"/>
        </w:rPr>
        <w:t xml:space="preserve"> </w:t>
      </w:r>
      <w:r w:rsidR="00D36805" w:rsidRPr="003D3612">
        <w:rPr>
          <w:rFonts w:asciiTheme="minorHAnsi" w:hAnsiTheme="minorHAnsi" w:cstheme="minorHAnsi"/>
          <w:sz w:val="24"/>
          <w:szCs w:val="24"/>
        </w:rPr>
        <w:t>motioned</w:t>
      </w:r>
      <w:r w:rsidR="00EA129A" w:rsidRPr="003D3612">
        <w:rPr>
          <w:rFonts w:asciiTheme="minorHAnsi" w:hAnsiTheme="minorHAnsi" w:cstheme="minorHAnsi"/>
          <w:sz w:val="24"/>
          <w:szCs w:val="24"/>
        </w:rPr>
        <w:t xml:space="preserve"> to accept the agenda</w:t>
      </w:r>
      <w:r w:rsidR="00930180" w:rsidRPr="003D3612">
        <w:rPr>
          <w:rFonts w:asciiTheme="minorHAnsi" w:hAnsiTheme="minorHAnsi" w:cstheme="minorHAnsi"/>
          <w:sz w:val="24"/>
          <w:szCs w:val="24"/>
        </w:rPr>
        <w:t>. Kris</w:t>
      </w:r>
      <w:r w:rsidR="00EA2F35" w:rsidRPr="003D3612">
        <w:rPr>
          <w:rFonts w:asciiTheme="minorHAnsi" w:hAnsiTheme="minorHAnsi" w:cstheme="minorHAnsi"/>
          <w:sz w:val="24"/>
          <w:szCs w:val="24"/>
        </w:rPr>
        <w:t xml:space="preserve"> </w:t>
      </w:r>
      <w:r w:rsidR="00D36805" w:rsidRPr="003D3612">
        <w:rPr>
          <w:rFonts w:asciiTheme="minorHAnsi" w:hAnsiTheme="minorHAnsi" w:cstheme="minorHAnsi"/>
          <w:sz w:val="24"/>
          <w:szCs w:val="24"/>
        </w:rPr>
        <w:t>seconded. No nays or abstentions. Motion passed.</w:t>
      </w:r>
    </w:p>
    <w:p w14:paraId="37DEFC48" w14:textId="77777777" w:rsidR="0005296D" w:rsidRPr="003D3612" w:rsidRDefault="0005296D" w:rsidP="00777587">
      <w:pPr>
        <w:pStyle w:val="ListParagraph"/>
        <w:spacing w:after="0"/>
        <w:rPr>
          <w:rFonts w:asciiTheme="minorHAnsi" w:hAnsiTheme="minorHAnsi" w:cstheme="minorHAnsi"/>
          <w:sz w:val="24"/>
          <w:szCs w:val="24"/>
        </w:rPr>
      </w:pPr>
      <w:r w:rsidRPr="003D3612">
        <w:rPr>
          <w:rFonts w:asciiTheme="minorHAnsi" w:hAnsiTheme="minorHAnsi" w:cstheme="minorHAnsi"/>
          <w:sz w:val="24"/>
          <w:szCs w:val="24"/>
        </w:rPr>
        <w:t> </w:t>
      </w:r>
    </w:p>
    <w:p w14:paraId="0081243C" w14:textId="56137072" w:rsidR="0005296D" w:rsidRPr="003D3612" w:rsidRDefault="0005296D" w:rsidP="0086139A">
      <w:pPr>
        <w:pStyle w:val="ListParagraph"/>
        <w:spacing w:after="0" w:line="240" w:lineRule="auto"/>
        <w:rPr>
          <w:rFonts w:asciiTheme="minorHAnsi" w:hAnsiTheme="minorHAnsi" w:cstheme="minorHAnsi"/>
          <w:sz w:val="24"/>
          <w:szCs w:val="24"/>
        </w:rPr>
      </w:pPr>
      <w:r w:rsidRPr="003D3612">
        <w:rPr>
          <w:rFonts w:asciiTheme="minorHAnsi" w:hAnsiTheme="minorHAnsi" w:cstheme="minorHAnsi"/>
          <w:sz w:val="24"/>
          <w:szCs w:val="24"/>
        </w:rPr>
        <w:t>10:15       </w:t>
      </w:r>
      <w:r w:rsidR="0086139A" w:rsidRPr="003D3612">
        <w:rPr>
          <w:rFonts w:asciiTheme="minorHAnsi" w:hAnsiTheme="minorHAnsi" w:cstheme="minorHAnsi"/>
          <w:sz w:val="24"/>
          <w:szCs w:val="24"/>
        </w:rPr>
        <w:t xml:space="preserve">  </w:t>
      </w:r>
      <w:r w:rsidRPr="003D3612">
        <w:rPr>
          <w:rFonts w:asciiTheme="minorHAnsi" w:hAnsiTheme="minorHAnsi" w:cstheme="minorHAnsi"/>
          <w:b/>
          <w:bCs/>
          <w:sz w:val="24"/>
          <w:szCs w:val="24"/>
        </w:rPr>
        <w:t xml:space="preserve">Review, Corrections and Approval of the </w:t>
      </w:r>
      <w:r w:rsidR="00453F9E" w:rsidRPr="003D3612">
        <w:rPr>
          <w:rFonts w:asciiTheme="minorHAnsi" w:hAnsiTheme="minorHAnsi" w:cstheme="minorHAnsi"/>
          <w:b/>
          <w:bCs/>
          <w:sz w:val="24"/>
          <w:szCs w:val="24"/>
        </w:rPr>
        <w:t>November</w:t>
      </w:r>
      <w:r w:rsidRPr="003D3612">
        <w:rPr>
          <w:rFonts w:asciiTheme="minorHAnsi" w:hAnsiTheme="minorHAnsi" w:cstheme="minorHAnsi"/>
          <w:b/>
          <w:bCs/>
          <w:sz w:val="24"/>
          <w:szCs w:val="24"/>
        </w:rPr>
        <w:t xml:space="preserve"> minutes </w:t>
      </w:r>
    </w:p>
    <w:p w14:paraId="0B1846C4" w14:textId="4838FC5D" w:rsidR="003244F8" w:rsidRPr="003D3612" w:rsidRDefault="0086139A" w:rsidP="0086139A">
      <w:pPr>
        <w:pStyle w:val="ListParagraph"/>
        <w:spacing w:after="0" w:line="240" w:lineRule="auto"/>
        <w:rPr>
          <w:rFonts w:asciiTheme="minorHAnsi" w:hAnsiTheme="minorHAnsi" w:cstheme="minorHAnsi"/>
          <w:sz w:val="24"/>
          <w:szCs w:val="24"/>
        </w:rPr>
      </w:pPr>
      <w:r w:rsidRPr="003D3612">
        <w:rPr>
          <w:rFonts w:asciiTheme="minorHAnsi" w:hAnsiTheme="minorHAnsi" w:cstheme="minorHAnsi"/>
          <w:sz w:val="24"/>
          <w:szCs w:val="24"/>
        </w:rPr>
        <w:tab/>
        <w:t xml:space="preserve">      </w:t>
      </w:r>
      <w:r w:rsidR="00453F9E" w:rsidRPr="003D3612">
        <w:rPr>
          <w:rFonts w:asciiTheme="minorHAnsi" w:hAnsiTheme="minorHAnsi" w:cstheme="minorHAnsi"/>
          <w:sz w:val="24"/>
          <w:szCs w:val="24"/>
        </w:rPr>
        <w:t>Paula</w:t>
      </w:r>
      <w:r w:rsidR="00D36805" w:rsidRPr="003D3612">
        <w:rPr>
          <w:rFonts w:asciiTheme="minorHAnsi" w:hAnsiTheme="minorHAnsi" w:cstheme="minorHAnsi"/>
          <w:sz w:val="24"/>
          <w:szCs w:val="24"/>
        </w:rPr>
        <w:t xml:space="preserve"> motioned to approve</w:t>
      </w:r>
      <w:r w:rsidR="00EA2F35" w:rsidRPr="003D3612">
        <w:rPr>
          <w:rFonts w:asciiTheme="minorHAnsi" w:hAnsiTheme="minorHAnsi" w:cstheme="minorHAnsi"/>
          <w:sz w:val="24"/>
          <w:szCs w:val="24"/>
        </w:rPr>
        <w:t xml:space="preserve"> the</w:t>
      </w:r>
      <w:r w:rsidR="00D36805" w:rsidRPr="003D3612">
        <w:rPr>
          <w:rFonts w:asciiTheme="minorHAnsi" w:hAnsiTheme="minorHAnsi" w:cstheme="minorHAnsi"/>
          <w:sz w:val="24"/>
          <w:szCs w:val="24"/>
        </w:rPr>
        <w:t xml:space="preserve"> minutes.</w:t>
      </w:r>
      <w:r w:rsidR="00EA2F35" w:rsidRPr="003D3612">
        <w:rPr>
          <w:rFonts w:asciiTheme="minorHAnsi" w:hAnsiTheme="minorHAnsi" w:cstheme="minorHAnsi"/>
          <w:sz w:val="24"/>
          <w:szCs w:val="24"/>
        </w:rPr>
        <w:t xml:space="preserve"> </w:t>
      </w:r>
      <w:r w:rsidR="00453F9E" w:rsidRPr="003D3612">
        <w:rPr>
          <w:rFonts w:asciiTheme="minorHAnsi" w:hAnsiTheme="minorHAnsi" w:cstheme="minorHAnsi"/>
          <w:sz w:val="24"/>
          <w:szCs w:val="24"/>
        </w:rPr>
        <w:t xml:space="preserve">Jessica </w:t>
      </w:r>
      <w:r w:rsidR="00D36805" w:rsidRPr="003D3612">
        <w:rPr>
          <w:rFonts w:asciiTheme="minorHAnsi" w:hAnsiTheme="minorHAnsi" w:cstheme="minorHAnsi"/>
          <w:sz w:val="24"/>
          <w:szCs w:val="24"/>
        </w:rPr>
        <w:t xml:space="preserve">seconded. Motion passed. No nays or </w:t>
      </w:r>
      <w:r w:rsidRPr="003D3612">
        <w:rPr>
          <w:rFonts w:asciiTheme="minorHAnsi" w:hAnsiTheme="minorHAnsi" w:cstheme="minorHAnsi"/>
          <w:sz w:val="24"/>
          <w:szCs w:val="24"/>
        </w:rPr>
        <w:t xml:space="preserve">    </w:t>
      </w:r>
      <w:r w:rsidRPr="003D3612">
        <w:rPr>
          <w:rFonts w:asciiTheme="minorHAnsi" w:hAnsiTheme="minorHAnsi" w:cstheme="minorHAnsi"/>
          <w:sz w:val="24"/>
          <w:szCs w:val="24"/>
        </w:rPr>
        <w:tab/>
      </w:r>
      <w:r w:rsidRPr="003D3612">
        <w:rPr>
          <w:rFonts w:asciiTheme="minorHAnsi" w:hAnsiTheme="minorHAnsi" w:cstheme="minorHAnsi"/>
          <w:sz w:val="24"/>
          <w:szCs w:val="24"/>
        </w:rPr>
        <w:tab/>
        <w:t xml:space="preserve">      </w:t>
      </w:r>
      <w:r w:rsidR="00D36805" w:rsidRPr="003D3612">
        <w:rPr>
          <w:rFonts w:asciiTheme="minorHAnsi" w:hAnsiTheme="minorHAnsi" w:cstheme="minorHAnsi"/>
          <w:sz w:val="24"/>
          <w:szCs w:val="24"/>
        </w:rPr>
        <w:t>abstentions</w:t>
      </w:r>
      <w:r w:rsidR="003244F8" w:rsidRPr="003D3612">
        <w:rPr>
          <w:rFonts w:asciiTheme="minorHAnsi" w:hAnsiTheme="minorHAnsi" w:cstheme="minorHAnsi"/>
          <w:sz w:val="24"/>
          <w:szCs w:val="24"/>
        </w:rPr>
        <w:t>.</w:t>
      </w:r>
    </w:p>
    <w:p w14:paraId="61EA95DA" w14:textId="3F377580" w:rsidR="0086139A" w:rsidRPr="003D3612" w:rsidRDefault="0086139A" w:rsidP="003244F8">
      <w:pPr>
        <w:pStyle w:val="ListParagraph"/>
        <w:spacing w:after="0" w:line="240" w:lineRule="auto"/>
        <w:ind w:left="1710"/>
        <w:rPr>
          <w:rFonts w:asciiTheme="minorHAnsi" w:hAnsiTheme="minorHAnsi" w:cstheme="minorHAnsi"/>
          <w:sz w:val="24"/>
          <w:szCs w:val="24"/>
        </w:rPr>
      </w:pPr>
    </w:p>
    <w:p w14:paraId="3DB0B4AE" w14:textId="77777777" w:rsidR="001E6526" w:rsidRPr="003D3612" w:rsidRDefault="001E6526" w:rsidP="001E6526">
      <w:pPr>
        <w:pStyle w:val="ListParagraph"/>
        <w:spacing w:after="0" w:line="240" w:lineRule="auto"/>
        <w:ind w:left="900"/>
        <w:rPr>
          <w:rFonts w:asciiTheme="minorHAnsi" w:hAnsiTheme="minorHAnsi" w:cstheme="minorHAnsi"/>
          <w:b/>
          <w:bCs/>
          <w:sz w:val="24"/>
          <w:szCs w:val="24"/>
        </w:rPr>
      </w:pPr>
      <w:bookmarkStart w:id="0" w:name="_Hlk55763068"/>
      <w:r w:rsidRPr="003D3612">
        <w:rPr>
          <w:rFonts w:asciiTheme="minorHAnsi" w:hAnsiTheme="minorHAnsi" w:cstheme="minorHAnsi"/>
          <w:sz w:val="24"/>
          <w:szCs w:val="24"/>
        </w:rPr>
        <w:t>10:20        </w:t>
      </w:r>
      <w:r w:rsidRPr="003D3612">
        <w:rPr>
          <w:rFonts w:asciiTheme="minorHAnsi" w:hAnsiTheme="minorHAnsi" w:cstheme="minorHAnsi"/>
          <w:b/>
          <w:bCs/>
          <w:sz w:val="24"/>
          <w:szCs w:val="24"/>
        </w:rPr>
        <w:t>DHS Updates – Connie Fanselow</w:t>
      </w:r>
    </w:p>
    <w:p w14:paraId="3F105CAA" w14:textId="77777777" w:rsidR="001E6526" w:rsidRPr="0055502B" w:rsidRDefault="001E6526" w:rsidP="001E6526">
      <w:pPr>
        <w:pStyle w:val="NoSpacing"/>
        <w:numPr>
          <w:ilvl w:val="0"/>
          <w:numId w:val="23"/>
        </w:numPr>
        <w:ind w:left="2160"/>
        <w:rPr>
          <w:rFonts w:cstheme="minorHAnsi"/>
          <w:sz w:val="24"/>
          <w:szCs w:val="24"/>
        </w:rPr>
      </w:pPr>
      <w:r w:rsidRPr="0055502B">
        <w:rPr>
          <w:rFonts w:cstheme="minorHAnsi"/>
          <w:sz w:val="24"/>
          <w:szCs w:val="24"/>
        </w:rPr>
        <w:t>MHDS regions issued</w:t>
      </w:r>
      <w:r>
        <w:rPr>
          <w:rFonts w:cstheme="minorHAnsi"/>
          <w:sz w:val="24"/>
          <w:szCs w:val="24"/>
        </w:rPr>
        <w:t xml:space="preserve"> a</w:t>
      </w:r>
      <w:r w:rsidRPr="0055502B">
        <w:rPr>
          <w:rFonts w:cstheme="minorHAnsi"/>
          <w:sz w:val="24"/>
          <w:szCs w:val="24"/>
        </w:rPr>
        <w:t xml:space="preserve"> </w:t>
      </w:r>
      <w:r>
        <w:rPr>
          <w:rFonts w:cstheme="minorHAnsi"/>
          <w:sz w:val="24"/>
          <w:szCs w:val="24"/>
        </w:rPr>
        <w:t>request for proposal</w:t>
      </w:r>
      <w:r w:rsidRPr="0055502B">
        <w:rPr>
          <w:rFonts w:cstheme="minorHAnsi"/>
          <w:sz w:val="24"/>
          <w:szCs w:val="24"/>
        </w:rPr>
        <w:t>s to local providers and school districts to award CARES Act dollars. These funds will cover costs associated with the pandemic that are not covered through other sources for things like increased costs, hazard pay, and lost revenue. Regions are</w:t>
      </w:r>
      <w:r w:rsidRPr="0055502B">
        <w:rPr>
          <w:rFonts w:cstheme="minorHAnsi"/>
          <w:sz w:val="24"/>
          <w:szCs w:val="24"/>
          <w:u w:val="single"/>
        </w:rPr>
        <w:t xml:space="preserve"> </w:t>
      </w:r>
      <w:r w:rsidRPr="0055502B">
        <w:rPr>
          <w:rFonts w:cstheme="minorHAnsi"/>
          <w:sz w:val="24"/>
          <w:szCs w:val="24"/>
        </w:rPr>
        <w:t xml:space="preserve">using the funding to support projects such as providing additional support to school staff, de-escalation training for law enforcement, transitional housing programs, technology to provide telehealth services, mobile crisis expansion, and community outreach. CARES Act dollars have also been used across the Medicaid program, with the goal of ensuring that providers are being reached and that providers get the support needed as </w:t>
      </w:r>
      <w:r>
        <w:rPr>
          <w:rFonts w:cstheme="minorHAnsi"/>
          <w:sz w:val="24"/>
          <w:szCs w:val="24"/>
        </w:rPr>
        <w:t>Iowa</w:t>
      </w:r>
      <w:r w:rsidRPr="0055502B">
        <w:rPr>
          <w:rFonts w:cstheme="minorHAnsi"/>
          <w:sz w:val="24"/>
          <w:szCs w:val="24"/>
        </w:rPr>
        <w:t xml:space="preserve"> move</w:t>
      </w:r>
      <w:r>
        <w:rPr>
          <w:rFonts w:cstheme="minorHAnsi"/>
          <w:sz w:val="24"/>
          <w:szCs w:val="24"/>
        </w:rPr>
        <w:t>s</w:t>
      </w:r>
      <w:r w:rsidRPr="0055502B">
        <w:rPr>
          <w:rFonts w:cstheme="minorHAnsi"/>
          <w:sz w:val="24"/>
          <w:szCs w:val="24"/>
        </w:rPr>
        <w:t xml:space="preserve"> into economic recovery.</w:t>
      </w:r>
      <w:r>
        <w:rPr>
          <w:rFonts w:cstheme="minorHAnsi"/>
          <w:sz w:val="24"/>
          <w:szCs w:val="24"/>
        </w:rPr>
        <w:t xml:space="preserve"> Approximately $14 million was designated for nursing facilities and $10 million for Intermediate Care Facilities and Psychiatric Mental Institutes for Children to be used for increased costs due to COVID 19. Funds must be used by December 2021.</w:t>
      </w:r>
    </w:p>
    <w:p w14:paraId="71BFBD59" w14:textId="77777777" w:rsidR="001E6526" w:rsidRPr="003D3612" w:rsidRDefault="001E6526" w:rsidP="001E6526">
      <w:pPr>
        <w:pStyle w:val="NoSpacing"/>
        <w:numPr>
          <w:ilvl w:val="0"/>
          <w:numId w:val="13"/>
        </w:numPr>
        <w:ind w:left="2160"/>
        <w:contextualSpacing/>
        <w:rPr>
          <w:rFonts w:eastAsia="Times New Roman" w:cstheme="minorHAnsi"/>
          <w:sz w:val="24"/>
          <w:szCs w:val="24"/>
        </w:rPr>
      </w:pPr>
      <w:r w:rsidRPr="003D3612">
        <w:rPr>
          <w:rFonts w:cstheme="minorHAnsi"/>
          <w:sz w:val="24"/>
          <w:szCs w:val="24"/>
        </w:rPr>
        <w:t>There are several changes in progress to the County Social Services region. Cerro Gordo, Webster, Wright counties have been accepted by CICS. Pocahontas and Humboldt counties have been accepted by the Rolling Hills region</w:t>
      </w:r>
      <w:r w:rsidRPr="003D3612">
        <w:rPr>
          <w:rFonts w:eastAsia="Times New Roman" w:cstheme="minorHAnsi"/>
          <w:sz w:val="24"/>
          <w:szCs w:val="24"/>
        </w:rPr>
        <w:t xml:space="preserve">. </w:t>
      </w:r>
      <w:r w:rsidRPr="003D3612">
        <w:rPr>
          <w:rFonts w:cstheme="minorHAnsi"/>
          <w:sz w:val="24"/>
          <w:szCs w:val="24"/>
        </w:rPr>
        <w:t>Hancock County is in discussions with North West Iowa Care Connections.</w:t>
      </w:r>
      <w:r w:rsidRPr="003D3612">
        <w:rPr>
          <w:rFonts w:eastAsia="Times New Roman" w:cstheme="minorHAnsi"/>
          <w:sz w:val="24"/>
          <w:szCs w:val="24"/>
        </w:rPr>
        <w:t xml:space="preserve"> </w:t>
      </w:r>
      <w:r w:rsidRPr="003D3612">
        <w:rPr>
          <w:rFonts w:cstheme="minorHAnsi"/>
          <w:sz w:val="24"/>
          <w:szCs w:val="24"/>
        </w:rPr>
        <w:t>Emmet County is in discussions with the Sioux Rivers regions</w:t>
      </w:r>
      <w:r w:rsidRPr="003D3612">
        <w:rPr>
          <w:rFonts w:eastAsia="Times New Roman" w:cstheme="minorHAnsi"/>
          <w:sz w:val="24"/>
          <w:szCs w:val="24"/>
        </w:rPr>
        <w:t xml:space="preserve">. </w:t>
      </w:r>
      <w:r w:rsidRPr="003D3612">
        <w:rPr>
          <w:rFonts w:cstheme="minorHAnsi"/>
          <w:sz w:val="24"/>
          <w:szCs w:val="24"/>
        </w:rPr>
        <w:t>An</w:t>
      </w:r>
      <w:r>
        <w:rPr>
          <w:rFonts w:cstheme="minorHAnsi"/>
          <w:sz w:val="24"/>
          <w:szCs w:val="24"/>
        </w:rPr>
        <w:t xml:space="preserve">y finalized changes </w:t>
      </w:r>
      <w:r w:rsidRPr="003D3612">
        <w:rPr>
          <w:rFonts w:cstheme="minorHAnsi"/>
          <w:sz w:val="24"/>
          <w:szCs w:val="24"/>
        </w:rPr>
        <w:t xml:space="preserve">will go into effect </w:t>
      </w:r>
      <w:r>
        <w:rPr>
          <w:rFonts w:cstheme="minorHAnsi"/>
          <w:sz w:val="24"/>
          <w:szCs w:val="24"/>
        </w:rPr>
        <w:t xml:space="preserve">on </w:t>
      </w:r>
      <w:r w:rsidRPr="003D3612">
        <w:rPr>
          <w:rFonts w:cstheme="minorHAnsi"/>
          <w:sz w:val="24"/>
          <w:szCs w:val="24"/>
        </w:rPr>
        <w:t>July 1</w:t>
      </w:r>
      <w:r>
        <w:rPr>
          <w:rFonts w:cstheme="minorHAnsi"/>
          <w:sz w:val="24"/>
          <w:szCs w:val="24"/>
        </w:rPr>
        <w:t>,</w:t>
      </w:r>
      <w:r w:rsidRPr="003D3612">
        <w:rPr>
          <w:rFonts w:cstheme="minorHAnsi"/>
          <w:sz w:val="24"/>
          <w:szCs w:val="24"/>
        </w:rPr>
        <w:t xml:space="preserve"> 2021</w:t>
      </w:r>
      <w:r>
        <w:rPr>
          <w:rFonts w:cstheme="minorHAnsi"/>
          <w:sz w:val="24"/>
          <w:szCs w:val="24"/>
        </w:rPr>
        <w:t>.</w:t>
      </w:r>
    </w:p>
    <w:p w14:paraId="63CFE622" w14:textId="77777777" w:rsidR="001E6526" w:rsidRPr="003D3612" w:rsidRDefault="001E6526" w:rsidP="001E6526">
      <w:pPr>
        <w:pStyle w:val="ListParagraph"/>
        <w:numPr>
          <w:ilvl w:val="0"/>
          <w:numId w:val="13"/>
        </w:numPr>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The </w:t>
      </w:r>
      <w:r w:rsidRPr="003D3612">
        <w:rPr>
          <w:rFonts w:asciiTheme="minorHAnsi" w:hAnsiTheme="minorHAnsi" w:cstheme="minorHAnsi"/>
          <w:sz w:val="24"/>
          <w:szCs w:val="24"/>
        </w:rPr>
        <w:t>Children’s Behavioral Health Board</w:t>
      </w:r>
      <w:r>
        <w:rPr>
          <w:rFonts w:asciiTheme="minorHAnsi" w:hAnsiTheme="minorHAnsi" w:cstheme="minorHAnsi"/>
          <w:sz w:val="24"/>
          <w:szCs w:val="24"/>
        </w:rPr>
        <w:t xml:space="preserve"> is</w:t>
      </w:r>
      <w:r w:rsidRPr="003D3612">
        <w:rPr>
          <w:rFonts w:asciiTheme="minorHAnsi" w:hAnsiTheme="minorHAnsi" w:cstheme="minorHAnsi"/>
          <w:sz w:val="24"/>
          <w:szCs w:val="24"/>
        </w:rPr>
        <w:t xml:space="preserve"> working on a Serious Emotional Disturbance </w:t>
      </w:r>
      <w:r>
        <w:rPr>
          <w:rFonts w:asciiTheme="minorHAnsi" w:hAnsiTheme="minorHAnsi" w:cstheme="minorHAnsi"/>
          <w:sz w:val="24"/>
          <w:szCs w:val="24"/>
        </w:rPr>
        <w:t xml:space="preserve">(SED) </w:t>
      </w:r>
      <w:r w:rsidRPr="003D3612">
        <w:rPr>
          <w:rFonts w:asciiTheme="minorHAnsi" w:hAnsiTheme="minorHAnsi" w:cstheme="minorHAnsi"/>
          <w:sz w:val="24"/>
          <w:szCs w:val="24"/>
        </w:rPr>
        <w:t>Checklis</w:t>
      </w:r>
      <w:r>
        <w:rPr>
          <w:rFonts w:asciiTheme="minorHAnsi" w:hAnsiTheme="minorHAnsi" w:cstheme="minorHAnsi"/>
          <w:sz w:val="24"/>
          <w:szCs w:val="24"/>
        </w:rPr>
        <w:t>t, to help distinguish</w:t>
      </w:r>
      <w:r w:rsidRPr="003D3612">
        <w:rPr>
          <w:rFonts w:asciiTheme="minorHAnsi" w:hAnsiTheme="minorHAnsi" w:cstheme="minorHAnsi"/>
          <w:sz w:val="24"/>
          <w:szCs w:val="24"/>
        </w:rPr>
        <w:t xml:space="preserve"> between children with an ongoing SED </w:t>
      </w:r>
      <w:r>
        <w:rPr>
          <w:rFonts w:asciiTheme="minorHAnsi" w:hAnsiTheme="minorHAnsi" w:cstheme="minorHAnsi"/>
          <w:sz w:val="24"/>
          <w:szCs w:val="24"/>
        </w:rPr>
        <w:t>and those with a</w:t>
      </w:r>
      <w:r w:rsidRPr="003D3612">
        <w:rPr>
          <w:rFonts w:asciiTheme="minorHAnsi" w:hAnsiTheme="minorHAnsi" w:cstheme="minorHAnsi"/>
          <w:sz w:val="24"/>
          <w:szCs w:val="24"/>
        </w:rPr>
        <w:t xml:space="preserve"> temporary issue or need for support. </w:t>
      </w:r>
      <w:r>
        <w:rPr>
          <w:rFonts w:asciiTheme="minorHAnsi" w:hAnsiTheme="minorHAnsi" w:cstheme="minorHAnsi"/>
          <w:sz w:val="24"/>
          <w:szCs w:val="24"/>
        </w:rPr>
        <w:t>They are also discussing programs that help to build</w:t>
      </w:r>
      <w:r w:rsidRPr="003D3612">
        <w:rPr>
          <w:rFonts w:asciiTheme="minorHAnsi" w:hAnsiTheme="minorHAnsi" w:cstheme="minorHAnsi"/>
          <w:sz w:val="24"/>
          <w:szCs w:val="24"/>
        </w:rPr>
        <w:t xml:space="preserve"> relationship</w:t>
      </w:r>
      <w:r>
        <w:rPr>
          <w:rFonts w:asciiTheme="minorHAnsi" w:hAnsiTheme="minorHAnsi" w:cstheme="minorHAnsi"/>
          <w:sz w:val="24"/>
          <w:szCs w:val="24"/>
        </w:rPr>
        <w:t>s</w:t>
      </w:r>
      <w:r w:rsidRPr="003D3612">
        <w:rPr>
          <w:rFonts w:asciiTheme="minorHAnsi" w:hAnsiTheme="minorHAnsi" w:cstheme="minorHAnsi"/>
          <w:sz w:val="24"/>
          <w:szCs w:val="24"/>
        </w:rPr>
        <w:t xml:space="preserve"> between children, families, and law enforcement. </w:t>
      </w:r>
      <w:r>
        <w:rPr>
          <w:rFonts w:asciiTheme="minorHAnsi" w:hAnsiTheme="minorHAnsi" w:cstheme="minorHAnsi"/>
          <w:sz w:val="24"/>
          <w:szCs w:val="24"/>
        </w:rPr>
        <w:t>The Board is discussing u</w:t>
      </w:r>
      <w:r w:rsidRPr="003D3612">
        <w:rPr>
          <w:rFonts w:asciiTheme="minorHAnsi" w:hAnsiTheme="minorHAnsi" w:cstheme="minorHAnsi"/>
          <w:sz w:val="24"/>
          <w:szCs w:val="24"/>
        </w:rPr>
        <w:t xml:space="preserve">niversal screening for children and mapping </w:t>
      </w:r>
      <w:r>
        <w:rPr>
          <w:rFonts w:asciiTheme="minorHAnsi" w:hAnsiTheme="minorHAnsi" w:cstheme="minorHAnsi"/>
          <w:sz w:val="24"/>
          <w:szCs w:val="24"/>
        </w:rPr>
        <w:t xml:space="preserve">programs </w:t>
      </w:r>
      <w:r w:rsidRPr="003D3612">
        <w:rPr>
          <w:rFonts w:asciiTheme="minorHAnsi" w:hAnsiTheme="minorHAnsi" w:cstheme="minorHAnsi"/>
          <w:sz w:val="24"/>
          <w:szCs w:val="24"/>
        </w:rPr>
        <w:t>to show w</w:t>
      </w:r>
      <w:r>
        <w:rPr>
          <w:rFonts w:asciiTheme="minorHAnsi" w:hAnsiTheme="minorHAnsi" w:cstheme="minorHAnsi"/>
          <w:sz w:val="24"/>
          <w:szCs w:val="24"/>
        </w:rPr>
        <w:t>hich services are available by area</w:t>
      </w:r>
      <w:r w:rsidRPr="003D3612">
        <w:rPr>
          <w:rFonts w:asciiTheme="minorHAnsi" w:hAnsiTheme="minorHAnsi" w:cstheme="minorHAnsi"/>
          <w:sz w:val="24"/>
          <w:szCs w:val="24"/>
        </w:rPr>
        <w:t xml:space="preserve">. </w:t>
      </w:r>
      <w:r>
        <w:rPr>
          <w:rFonts w:asciiTheme="minorHAnsi" w:hAnsiTheme="minorHAnsi" w:cstheme="minorHAnsi"/>
          <w:sz w:val="24"/>
          <w:szCs w:val="24"/>
        </w:rPr>
        <w:t>The Board filed the</w:t>
      </w:r>
      <w:r w:rsidRPr="003D3612">
        <w:rPr>
          <w:rFonts w:asciiTheme="minorHAnsi" w:hAnsiTheme="minorHAnsi" w:cstheme="minorHAnsi"/>
          <w:sz w:val="24"/>
          <w:szCs w:val="24"/>
        </w:rPr>
        <w:t xml:space="preserve"> annual report in December</w:t>
      </w:r>
      <w:r>
        <w:rPr>
          <w:rFonts w:asciiTheme="minorHAnsi" w:hAnsiTheme="minorHAnsi" w:cstheme="minorHAnsi"/>
          <w:sz w:val="24"/>
          <w:szCs w:val="24"/>
        </w:rPr>
        <w:t xml:space="preserve"> and h</w:t>
      </w:r>
      <w:r w:rsidRPr="003D3612">
        <w:rPr>
          <w:rFonts w:asciiTheme="minorHAnsi" w:hAnsiTheme="minorHAnsi" w:cstheme="minorHAnsi"/>
          <w:sz w:val="24"/>
          <w:szCs w:val="24"/>
        </w:rPr>
        <w:t xml:space="preserve">eld </w:t>
      </w:r>
      <w:r>
        <w:rPr>
          <w:rFonts w:asciiTheme="minorHAnsi" w:hAnsiTheme="minorHAnsi" w:cstheme="minorHAnsi"/>
          <w:sz w:val="24"/>
          <w:szCs w:val="24"/>
        </w:rPr>
        <w:t xml:space="preserve">a </w:t>
      </w:r>
      <w:r>
        <w:rPr>
          <w:rFonts w:asciiTheme="minorHAnsi" w:hAnsiTheme="minorHAnsi" w:cstheme="minorHAnsi"/>
          <w:sz w:val="24"/>
          <w:szCs w:val="24"/>
        </w:rPr>
        <w:lastRenderedPageBreak/>
        <w:t>s</w:t>
      </w:r>
      <w:r w:rsidRPr="003D3612">
        <w:rPr>
          <w:rFonts w:asciiTheme="minorHAnsi" w:hAnsiTheme="minorHAnsi" w:cstheme="minorHAnsi"/>
          <w:sz w:val="24"/>
          <w:szCs w:val="24"/>
        </w:rPr>
        <w:t>pecial meeting</w:t>
      </w:r>
      <w:r>
        <w:rPr>
          <w:rFonts w:asciiTheme="minorHAnsi" w:hAnsiTheme="minorHAnsi" w:cstheme="minorHAnsi"/>
          <w:sz w:val="24"/>
          <w:szCs w:val="24"/>
        </w:rPr>
        <w:t xml:space="preserve"> to gain feedback from families</w:t>
      </w:r>
      <w:r w:rsidRPr="003D3612">
        <w:rPr>
          <w:rFonts w:asciiTheme="minorHAnsi" w:hAnsiTheme="minorHAnsi" w:cstheme="minorHAnsi"/>
          <w:sz w:val="24"/>
          <w:szCs w:val="24"/>
        </w:rPr>
        <w:t>.</w:t>
      </w:r>
      <w:r>
        <w:rPr>
          <w:rFonts w:asciiTheme="minorHAnsi" w:hAnsiTheme="minorHAnsi" w:cstheme="minorHAnsi"/>
          <w:sz w:val="24"/>
          <w:szCs w:val="24"/>
        </w:rPr>
        <w:t xml:space="preserve"> Special meetings are not scheduled at this time, individuals</w:t>
      </w:r>
      <w:r w:rsidRPr="003D3612">
        <w:rPr>
          <w:rFonts w:asciiTheme="minorHAnsi" w:hAnsiTheme="minorHAnsi" w:cstheme="minorHAnsi"/>
          <w:sz w:val="24"/>
          <w:szCs w:val="24"/>
        </w:rPr>
        <w:t xml:space="preserve"> can send</w:t>
      </w:r>
      <w:r>
        <w:rPr>
          <w:rFonts w:asciiTheme="minorHAnsi" w:hAnsiTheme="minorHAnsi" w:cstheme="minorHAnsi"/>
          <w:sz w:val="24"/>
          <w:szCs w:val="24"/>
        </w:rPr>
        <w:t xml:space="preserve"> feedback</w:t>
      </w:r>
      <w:r w:rsidRPr="003D3612">
        <w:rPr>
          <w:rFonts w:asciiTheme="minorHAnsi" w:hAnsiTheme="minorHAnsi" w:cstheme="minorHAnsi"/>
          <w:sz w:val="24"/>
          <w:szCs w:val="24"/>
        </w:rPr>
        <w:t xml:space="preserve"> to Tori</w:t>
      </w:r>
      <w:r>
        <w:rPr>
          <w:rFonts w:asciiTheme="minorHAnsi" w:hAnsiTheme="minorHAnsi" w:cstheme="minorHAnsi"/>
          <w:sz w:val="24"/>
          <w:szCs w:val="24"/>
        </w:rPr>
        <w:t xml:space="preserve">e </w:t>
      </w:r>
      <w:r w:rsidRPr="003D3612">
        <w:rPr>
          <w:rFonts w:asciiTheme="minorHAnsi" w:hAnsiTheme="minorHAnsi" w:cstheme="minorHAnsi"/>
          <w:sz w:val="24"/>
          <w:szCs w:val="24"/>
        </w:rPr>
        <w:t>Keith</w:t>
      </w:r>
      <w:r>
        <w:rPr>
          <w:rFonts w:asciiTheme="minorHAnsi" w:hAnsiTheme="minorHAnsi" w:cstheme="minorHAnsi"/>
          <w:sz w:val="24"/>
          <w:szCs w:val="24"/>
        </w:rPr>
        <w:t xml:space="preserve"> (</w:t>
      </w:r>
      <w:hyperlink r:id="rId8" w:history="1">
        <w:r>
          <w:rPr>
            <w:rStyle w:val="Hyperlink"/>
            <w:sz w:val="24"/>
            <w:szCs w:val="24"/>
          </w:rPr>
          <w:t>vkeith@dhs.state.ia.us</w:t>
        </w:r>
      </w:hyperlink>
      <w:r>
        <w:rPr>
          <w:color w:val="000000"/>
          <w:sz w:val="24"/>
          <w:szCs w:val="24"/>
        </w:rPr>
        <w:t xml:space="preserve">) </w:t>
      </w:r>
      <w:r w:rsidRPr="003D3612">
        <w:rPr>
          <w:rFonts w:asciiTheme="minorHAnsi" w:hAnsiTheme="minorHAnsi" w:cstheme="minorHAnsi"/>
          <w:sz w:val="24"/>
          <w:szCs w:val="24"/>
        </w:rPr>
        <w:t xml:space="preserve">or </w:t>
      </w:r>
      <w:r>
        <w:rPr>
          <w:rFonts w:asciiTheme="minorHAnsi" w:hAnsiTheme="minorHAnsi" w:cstheme="minorHAnsi"/>
          <w:sz w:val="24"/>
          <w:szCs w:val="24"/>
        </w:rPr>
        <w:t xml:space="preserve">can </w:t>
      </w:r>
      <w:r w:rsidRPr="003D3612">
        <w:rPr>
          <w:rFonts w:asciiTheme="minorHAnsi" w:hAnsiTheme="minorHAnsi" w:cstheme="minorHAnsi"/>
          <w:sz w:val="24"/>
          <w:szCs w:val="24"/>
        </w:rPr>
        <w:t>attend a board meeting as a member of the public.</w:t>
      </w:r>
    </w:p>
    <w:p w14:paraId="39BC8849" w14:textId="77777777" w:rsidR="001E6526" w:rsidRPr="003D3612" w:rsidRDefault="001E6526" w:rsidP="001E6526">
      <w:pPr>
        <w:pStyle w:val="ListParagraph"/>
        <w:numPr>
          <w:ilvl w:val="0"/>
          <w:numId w:val="13"/>
        </w:numPr>
        <w:spacing w:after="0" w:line="240" w:lineRule="auto"/>
        <w:ind w:left="2160"/>
        <w:rPr>
          <w:rFonts w:asciiTheme="minorHAnsi" w:hAnsiTheme="minorHAnsi" w:cstheme="minorHAnsi"/>
          <w:sz w:val="24"/>
          <w:szCs w:val="24"/>
        </w:rPr>
      </w:pPr>
      <w:r w:rsidRPr="003D3612">
        <w:rPr>
          <w:rFonts w:asciiTheme="minorHAnsi" w:hAnsiTheme="minorHAnsi" w:cstheme="minorHAnsi"/>
          <w:sz w:val="24"/>
          <w:szCs w:val="24"/>
        </w:rPr>
        <w:t xml:space="preserve">IME is considering permanent changes to allow the continued use of telehealth during the pandemic. </w:t>
      </w:r>
      <w:r>
        <w:rPr>
          <w:rFonts w:asciiTheme="minorHAnsi" w:hAnsiTheme="minorHAnsi" w:cstheme="minorHAnsi"/>
          <w:sz w:val="24"/>
          <w:szCs w:val="24"/>
        </w:rPr>
        <w:t>IME is</w:t>
      </w:r>
      <w:r w:rsidRPr="003D3612">
        <w:rPr>
          <w:rFonts w:asciiTheme="minorHAnsi" w:hAnsiTheme="minorHAnsi" w:cstheme="minorHAnsi"/>
          <w:sz w:val="24"/>
          <w:szCs w:val="24"/>
        </w:rPr>
        <w:t xml:space="preserve"> reviewing pre-</w:t>
      </w:r>
      <w:r>
        <w:rPr>
          <w:rFonts w:asciiTheme="minorHAnsi" w:hAnsiTheme="minorHAnsi" w:cstheme="minorHAnsi"/>
          <w:sz w:val="24"/>
          <w:szCs w:val="24"/>
        </w:rPr>
        <w:t xml:space="preserve">COVID </w:t>
      </w:r>
      <w:r w:rsidRPr="003D3612">
        <w:rPr>
          <w:rFonts w:asciiTheme="minorHAnsi" w:hAnsiTheme="minorHAnsi" w:cstheme="minorHAnsi"/>
          <w:sz w:val="24"/>
          <w:szCs w:val="24"/>
        </w:rPr>
        <w:t>data and current u</w:t>
      </w:r>
      <w:r>
        <w:rPr>
          <w:rFonts w:asciiTheme="minorHAnsi" w:hAnsiTheme="minorHAnsi" w:cstheme="minorHAnsi"/>
          <w:sz w:val="24"/>
          <w:szCs w:val="24"/>
        </w:rPr>
        <w:t>se of telehealth</w:t>
      </w:r>
      <w:r w:rsidRPr="003D3612">
        <w:rPr>
          <w:rFonts w:asciiTheme="minorHAnsi" w:hAnsiTheme="minorHAnsi" w:cstheme="minorHAnsi"/>
          <w:sz w:val="24"/>
          <w:szCs w:val="24"/>
        </w:rPr>
        <w:t xml:space="preserve"> during the pandemic. Current services will continue for at least 60 days after the public health emergency is declared over. Telehealth is also anticipated to be addressed during the legislative session.</w:t>
      </w:r>
    </w:p>
    <w:p w14:paraId="10C51B82" w14:textId="77777777" w:rsidR="001E6526" w:rsidRDefault="001E6526" w:rsidP="001E6526">
      <w:pPr>
        <w:pStyle w:val="ListParagraph"/>
        <w:numPr>
          <w:ilvl w:val="0"/>
          <w:numId w:val="13"/>
        </w:numPr>
        <w:spacing w:after="0" w:line="240" w:lineRule="auto"/>
        <w:ind w:left="2160"/>
        <w:rPr>
          <w:rFonts w:asciiTheme="minorHAnsi" w:hAnsiTheme="minorHAnsi" w:cstheme="minorHAnsi"/>
          <w:sz w:val="24"/>
          <w:szCs w:val="24"/>
        </w:rPr>
      </w:pPr>
      <w:r w:rsidRPr="003D3612">
        <w:rPr>
          <w:rFonts w:asciiTheme="minorHAnsi" w:hAnsiTheme="minorHAnsi" w:cstheme="minorHAnsi"/>
          <w:sz w:val="24"/>
          <w:szCs w:val="24"/>
        </w:rPr>
        <w:t xml:space="preserve">The </w:t>
      </w:r>
      <w:r>
        <w:rPr>
          <w:rFonts w:cstheme="minorHAnsi"/>
          <w:sz w:val="24"/>
          <w:szCs w:val="24"/>
        </w:rPr>
        <w:t>five contractors for the COVID Recovery Iowa program have</w:t>
      </w:r>
      <w:r w:rsidRPr="003D3612">
        <w:rPr>
          <w:rFonts w:asciiTheme="minorHAnsi" w:hAnsiTheme="minorHAnsi" w:cstheme="minorHAnsi"/>
          <w:sz w:val="24"/>
          <w:szCs w:val="24"/>
        </w:rPr>
        <w:t xml:space="preserve"> made over 250,000 contacts though groups, the warmline, materials distributed, phone calls, texts, and emails. Some of the activities include wellness</w:t>
      </w:r>
      <w:r>
        <w:rPr>
          <w:rFonts w:asciiTheme="minorHAnsi" w:hAnsiTheme="minorHAnsi" w:cstheme="minorHAnsi"/>
          <w:sz w:val="24"/>
          <w:szCs w:val="24"/>
        </w:rPr>
        <w:t xml:space="preserve"> activities</w:t>
      </w:r>
      <w:r w:rsidRPr="003D3612">
        <w:rPr>
          <w:rFonts w:asciiTheme="minorHAnsi" w:hAnsiTheme="minorHAnsi" w:cstheme="minorHAnsi"/>
          <w:sz w:val="24"/>
          <w:szCs w:val="24"/>
        </w:rPr>
        <w:t>, interest groups, virtual events, and a pen-pal program for older adults</w:t>
      </w:r>
      <w:r>
        <w:rPr>
          <w:rFonts w:cstheme="minorHAnsi"/>
          <w:sz w:val="24"/>
          <w:szCs w:val="24"/>
        </w:rPr>
        <w:t>, and outreach to specific populations</w:t>
      </w:r>
      <w:r w:rsidRPr="003D3612">
        <w:rPr>
          <w:rFonts w:asciiTheme="minorHAnsi" w:hAnsiTheme="minorHAnsi" w:cstheme="minorHAnsi"/>
          <w:sz w:val="24"/>
          <w:szCs w:val="24"/>
        </w:rPr>
        <w:t>. The program will provide additional resources for individuals who are struggling with social isolation. Funds for this program are approved through June 2021.</w:t>
      </w:r>
    </w:p>
    <w:p w14:paraId="74BD0C89" w14:textId="77777777" w:rsidR="001E6526" w:rsidRPr="0030095C" w:rsidRDefault="001E6526" w:rsidP="001E6526">
      <w:pPr>
        <w:pStyle w:val="ListParagraph"/>
        <w:numPr>
          <w:ilvl w:val="0"/>
          <w:numId w:val="13"/>
        </w:numPr>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Iowa’s </w:t>
      </w:r>
      <w:r w:rsidRPr="003D3612">
        <w:rPr>
          <w:rFonts w:asciiTheme="minorHAnsi" w:hAnsiTheme="minorHAnsi" w:cstheme="minorHAnsi"/>
          <w:sz w:val="24"/>
          <w:szCs w:val="24"/>
        </w:rPr>
        <w:t xml:space="preserve">DD Council </w:t>
      </w:r>
      <w:r>
        <w:rPr>
          <w:rFonts w:cstheme="minorHAnsi"/>
          <w:sz w:val="24"/>
          <w:szCs w:val="24"/>
        </w:rPr>
        <w:t xml:space="preserve">provided funding </w:t>
      </w:r>
      <w:r w:rsidRPr="003D3612">
        <w:rPr>
          <w:rFonts w:asciiTheme="minorHAnsi" w:hAnsiTheme="minorHAnsi" w:cstheme="minorHAnsi"/>
          <w:sz w:val="24"/>
          <w:szCs w:val="24"/>
        </w:rPr>
        <w:t>to</w:t>
      </w:r>
      <w:r>
        <w:rPr>
          <w:rFonts w:cstheme="minorHAnsi"/>
          <w:sz w:val="24"/>
          <w:szCs w:val="24"/>
        </w:rPr>
        <w:t xml:space="preserve"> develop a curriculum and provide training on Person-Centered Planning and Positive Behavior Supports, with disability service providers as the primary audience. The goal of the project is to increase provider capacity and commitment to serving people with complex conditions, while improving outcomes. The 22 trainers will deliver the training statewide as part of the strategic plan and implement their own personal plan to disseminate the training. Team members include individuals from DHS, Resource Centers, Money Follows the Person, Managed Care Organizations, MHDS regions, disability service providers, and Iowa Association of Community Providers.</w:t>
      </w:r>
    </w:p>
    <w:p w14:paraId="1396DA75" w14:textId="77777777" w:rsidR="001E6526" w:rsidRDefault="001E6526" w:rsidP="001E6526">
      <w:pPr>
        <w:pStyle w:val="ListParagraph"/>
        <w:numPr>
          <w:ilvl w:val="0"/>
          <w:numId w:val="13"/>
        </w:numPr>
        <w:spacing w:after="0" w:line="240" w:lineRule="auto"/>
        <w:ind w:left="2160"/>
        <w:rPr>
          <w:rFonts w:asciiTheme="minorHAnsi" w:hAnsiTheme="minorHAnsi" w:cstheme="minorHAnsi"/>
          <w:sz w:val="24"/>
          <w:szCs w:val="24"/>
        </w:rPr>
      </w:pPr>
      <w:r w:rsidRPr="003D3612">
        <w:rPr>
          <w:rFonts w:asciiTheme="minorHAnsi" w:hAnsiTheme="minorHAnsi" w:cstheme="minorHAnsi"/>
          <w:sz w:val="24"/>
          <w:szCs w:val="24"/>
        </w:rPr>
        <w:t xml:space="preserve">DHS and Iowa Department of Public Health are reviewing strategies to better coordinate mental health and disability services at DHS with behavioral health services at IDPH. </w:t>
      </w:r>
      <w:r w:rsidRPr="00F61FA1">
        <w:rPr>
          <w:rFonts w:asciiTheme="minorHAnsi" w:hAnsiTheme="minorHAnsi" w:cstheme="minorHAnsi"/>
          <w:sz w:val="24"/>
          <w:szCs w:val="24"/>
        </w:rPr>
        <w:t xml:space="preserve">A </w:t>
      </w:r>
      <w:r>
        <w:rPr>
          <w:rFonts w:asciiTheme="minorHAnsi" w:hAnsiTheme="minorHAnsi" w:cstheme="minorHAnsi"/>
          <w:sz w:val="24"/>
          <w:szCs w:val="24"/>
        </w:rPr>
        <w:t>request for p</w:t>
      </w:r>
      <w:r w:rsidRPr="00F61FA1">
        <w:rPr>
          <w:rFonts w:asciiTheme="minorHAnsi" w:hAnsiTheme="minorHAnsi" w:cstheme="minorHAnsi"/>
          <w:sz w:val="24"/>
          <w:szCs w:val="24"/>
        </w:rPr>
        <w:t>roposals has been released for a vendor to conduct an independent review of DHS and IDPH and provide a report with recommendations on how to better coordinate work, redesign the service delivery system, and improve outcomes. The selected vendor will be expected to reach out to stakeholders, identify strategies to expand existing funding sources, engage all levels of staff to ensure voices are heard,</w:t>
      </w:r>
      <w:r>
        <w:rPr>
          <w:rFonts w:asciiTheme="minorHAnsi" w:hAnsiTheme="minorHAnsi" w:cstheme="minorHAnsi"/>
          <w:sz w:val="24"/>
          <w:szCs w:val="24"/>
        </w:rPr>
        <w:t xml:space="preserve"> </w:t>
      </w:r>
      <w:r w:rsidRPr="00F61FA1">
        <w:rPr>
          <w:rFonts w:asciiTheme="minorHAnsi" w:hAnsiTheme="minorHAnsi" w:cstheme="minorHAnsi"/>
          <w:sz w:val="24"/>
          <w:szCs w:val="24"/>
        </w:rPr>
        <w:t>and recommend the creation of an improved organizational structure. It is hoped that the improved structure will optimize service delivery, ease work, and integrate overlapping services. The report will focus on connection points between the agencies and with other agencies. Stakeholders</w:t>
      </w:r>
      <w:r>
        <w:rPr>
          <w:rFonts w:asciiTheme="minorHAnsi" w:hAnsiTheme="minorHAnsi" w:cstheme="minorHAnsi"/>
          <w:sz w:val="24"/>
          <w:szCs w:val="24"/>
        </w:rPr>
        <w:t xml:space="preserve"> will</w:t>
      </w:r>
      <w:r w:rsidRPr="00F61FA1">
        <w:rPr>
          <w:rFonts w:asciiTheme="minorHAnsi" w:hAnsiTheme="minorHAnsi" w:cstheme="minorHAnsi"/>
          <w:sz w:val="24"/>
          <w:szCs w:val="24"/>
        </w:rPr>
        <w:t xml:space="preserve"> have opportunities to provide input throughout this process. </w:t>
      </w:r>
    </w:p>
    <w:p w14:paraId="1D47898E" w14:textId="77777777" w:rsidR="001E6526" w:rsidRPr="00B37884" w:rsidRDefault="001E6526" w:rsidP="001E6526">
      <w:pPr>
        <w:pStyle w:val="ListParagraph"/>
        <w:numPr>
          <w:ilvl w:val="0"/>
          <w:numId w:val="13"/>
        </w:numPr>
        <w:spacing w:after="0" w:line="240" w:lineRule="auto"/>
        <w:ind w:left="2160"/>
        <w:rPr>
          <w:rFonts w:asciiTheme="minorHAnsi" w:hAnsiTheme="minorHAnsi" w:cstheme="minorHAnsi"/>
          <w:sz w:val="24"/>
          <w:szCs w:val="24"/>
        </w:rPr>
      </w:pPr>
      <w:r w:rsidRPr="00B37884">
        <w:rPr>
          <w:rFonts w:asciiTheme="minorHAnsi" w:hAnsiTheme="minorHAnsi" w:cstheme="minorHAnsi"/>
          <w:sz w:val="24"/>
          <w:szCs w:val="24"/>
        </w:rPr>
        <w:t>The State legislature must must pass a budget for the next fiscal year</w:t>
      </w:r>
      <w:r>
        <w:rPr>
          <w:rFonts w:asciiTheme="minorHAnsi" w:hAnsiTheme="minorHAnsi" w:cstheme="minorHAnsi"/>
          <w:sz w:val="24"/>
          <w:szCs w:val="24"/>
        </w:rPr>
        <w:t xml:space="preserve">. </w:t>
      </w:r>
      <w:r w:rsidRPr="00B37884">
        <w:rPr>
          <w:rFonts w:asciiTheme="minorHAnsi" w:hAnsiTheme="minorHAnsi" w:cstheme="minorHAnsi"/>
          <w:sz w:val="24"/>
          <w:szCs w:val="24"/>
        </w:rPr>
        <w:t>It appears likely that legislators will try to keep budgets the same</w:t>
      </w:r>
      <w:r>
        <w:rPr>
          <w:rFonts w:asciiTheme="minorHAnsi" w:hAnsiTheme="minorHAnsi" w:cstheme="minorHAnsi"/>
          <w:sz w:val="24"/>
          <w:szCs w:val="24"/>
        </w:rPr>
        <w:t xml:space="preserve"> and t</w:t>
      </w:r>
      <w:r w:rsidRPr="00B37884">
        <w:rPr>
          <w:rFonts w:asciiTheme="minorHAnsi" w:hAnsiTheme="minorHAnsi" w:cstheme="minorHAnsi"/>
          <w:sz w:val="24"/>
          <w:szCs w:val="24"/>
        </w:rPr>
        <w:t>he legislature also m</w:t>
      </w:r>
      <w:r>
        <w:rPr>
          <w:rFonts w:asciiTheme="minorHAnsi" w:hAnsiTheme="minorHAnsi" w:cstheme="minorHAnsi"/>
          <w:sz w:val="24"/>
          <w:szCs w:val="24"/>
        </w:rPr>
        <w:t>ay</w:t>
      </w:r>
      <w:r w:rsidRPr="00B37884">
        <w:rPr>
          <w:rFonts w:asciiTheme="minorHAnsi" w:hAnsiTheme="minorHAnsi" w:cstheme="minorHAnsi"/>
          <w:sz w:val="24"/>
          <w:szCs w:val="24"/>
        </w:rPr>
        <w:t xml:space="preserve"> redraw district lines. Iowa uses a non-partisan process to draw lines without consideration of political party or current representation of the area. Other issues that may come up include:</w:t>
      </w:r>
    </w:p>
    <w:p w14:paraId="5C74D843" w14:textId="77777777" w:rsidR="001E6526" w:rsidRDefault="001E6526" w:rsidP="001E6526">
      <w:pPr>
        <w:numPr>
          <w:ilvl w:val="0"/>
          <w:numId w:val="30"/>
        </w:numPr>
        <w:shd w:val="clear" w:color="auto" w:fill="FFFFFF"/>
        <w:tabs>
          <w:tab w:val="clear" w:pos="720"/>
        </w:tabs>
        <w:spacing w:after="0" w:line="240" w:lineRule="auto"/>
        <w:ind w:left="2790"/>
        <w:rPr>
          <w:rFonts w:asciiTheme="minorHAnsi" w:hAnsiTheme="minorHAnsi" w:cstheme="minorHAnsi"/>
          <w:sz w:val="24"/>
          <w:szCs w:val="24"/>
        </w:rPr>
      </w:pPr>
      <w:r w:rsidRPr="00B37884">
        <w:rPr>
          <w:rFonts w:asciiTheme="minorHAnsi" w:hAnsiTheme="minorHAnsi" w:cstheme="minorHAnsi"/>
          <w:b/>
          <w:bCs/>
          <w:sz w:val="24"/>
          <w:szCs w:val="24"/>
        </w:rPr>
        <w:t>COVID Relief.</w:t>
      </w:r>
      <w:r w:rsidRPr="00B37884">
        <w:rPr>
          <w:rFonts w:asciiTheme="minorHAnsi" w:hAnsiTheme="minorHAnsi" w:cstheme="minorHAnsi"/>
          <w:sz w:val="24"/>
          <w:szCs w:val="24"/>
        </w:rPr>
        <w:t>  Legislators may want to have a say in how any new or remaining federal COVID relief funds are spent.  To date, the Governor has been able to make decisions on how $1.2 billion in state aid has been spent.</w:t>
      </w:r>
    </w:p>
    <w:p w14:paraId="09996DB7" w14:textId="77777777" w:rsidR="001E6526" w:rsidRPr="00B37884" w:rsidRDefault="001E6526" w:rsidP="001E6526">
      <w:pPr>
        <w:numPr>
          <w:ilvl w:val="0"/>
          <w:numId w:val="30"/>
        </w:numPr>
        <w:shd w:val="clear" w:color="auto" w:fill="FFFFFF"/>
        <w:tabs>
          <w:tab w:val="clear" w:pos="720"/>
        </w:tabs>
        <w:spacing w:after="0" w:line="240" w:lineRule="auto"/>
        <w:ind w:left="2790"/>
        <w:rPr>
          <w:rFonts w:asciiTheme="minorHAnsi" w:hAnsiTheme="minorHAnsi" w:cstheme="minorHAnsi"/>
          <w:sz w:val="24"/>
          <w:szCs w:val="24"/>
        </w:rPr>
      </w:pPr>
      <w:r w:rsidRPr="00B37884">
        <w:rPr>
          <w:rFonts w:asciiTheme="minorHAnsi" w:hAnsiTheme="minorHAnsi" w:cstheme="minorHAnsi"/>
          <w:b/>
          <w:bCs/>
          <w:sz w:val="24"/>
          <w:szCs w:val="24"/>
        </w:rPr>
        <w:t xml:space="preserve">Economic Recovery </w:t>
      </w:r>
      <w:r w:rsidRPr="00B37884">
        <w:rPr>
          <w:rFonts w:asciiTheme="minorHAnsi" w:hAnsiTheme="minorHAnsi" w:cstheme="minorHAnsi"/>
          <w:sz w:val="24"/>
          <w:szCs w:val="24"/>
        </w:rPr>
        <w:t xml:space="preserve">Legislators are interested in what the Governor's Economic Recovery Work Group will recommend to jumpstart Iowa's economy and get Iowa workers back </w:t>
      </w:r>
      <w:r>
        <w:rPr>
          <w:rFonts w:asciiTheme="minorHAnsi" w:hAnsiTheme="minorHAnsi" w:cstheme="minorHAnsi"/>
          <w:sz w:val="24"/>
          <w:szCs w:val="24"/>
        </w:rPr>
        <w:t>to work.</w:t>
      </w:r>
    </w:p>
    <w:p w14:paraId="5E12C41E" w14:textId="77777777" w:rsidR="001E6526" w:rsidRDefault="001E6526" w:rsidP="001E6526">
      <w:pPr>
        <w:numPr>
          <w:ilvl w:val="0"/>
          <w:numId w:val="30"/>
        </w:numPr>
        <w:shd w:val="clear" w:color="auto" w:fill="FFFFFF"/>
        <w:tabs>
          <w:tab w:val="clear" w:pos="720"/>
        </w:tabs>
        <w:spacing w:after="0" w:line="240" w:lineRule="auto"/>
        <w:ind w:left="2790"/>
        <w:rPr>
          <w:rFonts w:asciiTheme="minorHAnsi" w:hAnsiTheme="minorHAnsi" w:cstheme="minorHAnsi"/>
          <w:sz w:val="24"/>
          <w:szCs w:val="24"/>
        </w:rPr>
      </w:pPr>
      <w:r w:rsidRPr="00B37884">
        <w:rPr>
          <w:rFonts w:asciiTheme="minorHAnsi" w:hAnsiTheme="minorHAnsi" w:cstheme="minorHAnsi"/>
          <w:b/>
          <w:bCs/>
          <w:sz w:val="24"/>
          <w:szCs w:val="24"/>
        </w:rPr>
        <w:lastRenderedPageBreak/>
        <w:t>Telehealth.</w:t>
      </w:r>
      <w:r w:rsidRPr="00B37884">
        <w:rPr>
          <w:rFonts w:asciiTheme="minorHAnsi" w:hAnsiTheme="minorHAnsi" w:cstheme="minorHAnsi"/>
          <w:sz w:val="24"/>
          <w:szCs w:val="24"/>
        </w:rPr>
        <w:t xml:space="preserve"> Legislators will </w:t>
      </w:r>
      <w:r>
        <w:rPr>
          <w:rFonts w:asciiTheme="minorHAnsi" w:hAnsiTheme="minorHAnsi" w:cstheme="minorHAnsi"/>
          <w:sz w:val="24"/>
          <w:szCs w:val="24"/>
        </w:rPr>
        <w:t>consider</w:t>
      </w:r>
      <w:r w:rsidRPr="00B37884">
        <w:rPr>
          <w:rFonts w:asciiTheme="minorHAnsi" w:hAnsiTheme="minorHAnsi" w:cstheme="minorHAnsi"/>
          <w:sz w:val="24"/>
          <w:szCs w:val="24"/>
        </w:rPr>
        <w:t xml:space="preserve"> legislation that requires all insurance plans to pay the same rate to providers, regardless of whether the service is delivered in person or virtually</w:t>
      </w:r>
      <w:r>
        <w:rPr>
          <w:rFonts w:asciiTheme="minorHAnsi" w:hAnsiTheme="minorHAnsi" w:cstheme="minorHAnsi"/>
          <w:sz w:val="24"/>
          <w:szCs w:val="24"/>
        </w:rPr>
        <w:t xml:space="preserve">. </w:t>
      </w:r>
      <w:r w:rsidRPr="00B37884">
        <w:rPr>
          <w:rFonts w:asciiTheme="minorHAnsi" w:hAnsiTheme="minorHAnsi" w:cstheme="minorHAnsi"/>
          <w:sz w:val="24"/>
          <w:szCs w:val="24"/>
        </w:rPr>
        <w:t>They are expected to consider whether this should be for all services, or just those deemed behavioral health.</w:t>
      </w:r>
      <w:r>
        <w:rPr>
          <w:rFonts w:asciiTheme="minorHAnsi" w:hAnsiTheme="minorHAnsi" w:cstheme="minorHAnsi"/>
          <w:sz w:val="24"/>
          <w:szCs w:val="24"/>
        </w:rPr>
        <w:t xml:space="preserve"> </w:t>
      </w:r>
      <w:r w:rsidRPr="00B37884">
        <w:rPr>
          <w:rFonts w:asciiTheme="minorHAnsi" w:hAnsiTheme="minorHAnsi" w:cstheme="minorHAnsi"/>
          <w:sz w:val="24"/>
          <w:szCs w:val="24"/>
        </w:rPr>
        <w:t>They</w:t>
      </w:r>
      <w:r>
        <w:rPr>
          <w:rFonts w:asciiTheme="minorHAnsi" w:hAnsiTheme="minorHAnsi" w:cstheme="minorHAnsi"/>
          <w:sz w:val="24"/>
          <w:szCs w:val="24"/>
        </w:rPr>
        <w:t xml:space="preserve"> also may </w:t>
      </w:r>
      <w:r w:rsidRPr="00B37884">
        <w:rPr>
          <w:rFonts w:asciiTheme="minorHAnsi" w:hAnsiTheme="minorHAnsi" w:cstheme="minorHAnsi"/>
          <w:sz w:val="24"/>
          <w:szCs w:val="24"/>
        </w:rPr>
        <w:t>consider whether to require insurers and Medicaid pay equally regardless of the technology used, including situations when only telephone is available, and whether payment should be made no matter where the patient or provider are located.</w:t>
      </w:r>
    </w:p>
    <w:p w14:paraId="10FAAD69" w14:textId="77777777" w:rsidR="001E6526" w:rsidRDefault="001E6526" w:rsidP="001E6526">
      <w:pPr>
        <w:numPr>
          <w:ilvl w:val="0"/>
          <w:numId w:val="30"/>
        </w:numPr>
        <w:shd w:val="clear" w:color="auto" w:fill="FFFFFF"/>
        <w:tabs>
          <w:tab w:val="clear" w:pos="720"/>
        </w:tabs>
        <w:spacing w:after="0" w:line="240" w:lineRule="auto"/>
        <w:ind w:left="2790"/>
        <w:rPr>
          <w:rFonts w:asciiTheme="minorHAnsi" w:hAnsiTheme="minorHAnsi" w:cstheme="minorHAnsi"/>
          <w:sz w:val="24"/>
          <w:szCs w:val="24"/>
        </w:rPr>
      </w:pPr>
      <w:r w:rsidRPr="00B37884">
        <w:rPr>
          <w:rFonts w:asciiTheme="minorHAnsi" w:hAnsiTheme="minorHAnsi" w:cstheme="minorHAnsi"/>
          <w:b/>
          <w:bCs/>
          <w:sz w:val="24"/>
          <w:szCs w:val="24"/>
        </w:rPr>
        <w:t>Childcare</w:t>
      </w:r>
      <w:r w:rsidRPr="00B37884">
        <w:rPr>
          <w:rFonts w:asciiTheme="minorHAnsi" w:hAnsiTheme="minorHAnsi" w:cstheme="minorHAnsi"/>
          <w:sz w:val="24"/>
          <w:szCs w:val="24"/>
        </w:rPr>
        <w:t xml:space="preserve">. Childcare is critical for essential workers, yet childcare providers have been struggling to survive with most families staying home. </w:t>
      </w:r>
      <w:r w:rsidRPr="00B37884">
        <w:rPr>
          <w:rFonts w:asciiTheme="minorHAnsi" w:hAnsiTheme="minorHAnsi" w:cstheme="minorHAnsi"/>
          <w:bCs/>
          <w:sz w:val="24"/>
          <w:szCs w:val="24"/>
        </w:rPr>
        <w:t>S</w:t>
      </w:r>
      <w:r w:rsidRPr="00B37884">
        <w:rPr>
          <w:rFonts w:asciiTheme="minorHAnsi" w:hAnsiTheme="minorHAnsi" w:cstheme="minorHAnsi"/>
          <w:sz w:val="24"/>
          <w:szCs w:val="24"/>
        </w:rPr>
        <w:t>tate childcare assistance d</w:t>
      </w:r>
      <w:r>
        <w:rPr>
          <w:rFonts w:asciiTheme="minorHAnsi" w:hAnsiTheme="minorHAnsi" w:cstheme="minorHAnsi"/>
          <w:sz w:val="24"/>
          <w:szCs w:val="24"/>
        </w:rPr>
        <w:t>oes</w:t>
      </w:r>
      <w:r w:rsidRPr="00B37884">
        <w:rPr>
          <w:rFonts w:asciiTheme="minorHAnsi" w:hAnsiTheme="minorHAnsi" w:cstheme="minorHAnsi"/>
          <w:sz w:val="24"/>
          <w:szCs w:val="24"/>
        </w:rPr>
        <w:t xml:space="preserve"> not phase-out as a person earn</w:t>
      </w:r>
      <w:r>
        <w:rPr>
          <w:rFonts w:asciiTheme="minorHAnsi" w:hAnsiTheme="minorHAnsi" w:cstheme="minorHAnsi"/>
          <w:sz w:val="24"/>
          <w:szCs w:val="24"/>
        </w:rPr>
        <w:t xml:space="preserve">s </w:t>
      </w:r>
      <w:r w:rsidRPr="00B37884">
        <w:rPr>
          <w:rFonts w:asciiTheme="minorHAnsi" w:hAnsiTheme="minorHAnsi" w:cstheme="minorHAnsi"/>
          <w:sz w:val="24"/>
          <w:szCs w:val="24"/>
        </w:rPr>
        <w:t>more. Instead, it immediately shu</w:t>
      </w:r>
      <w:r>
        <w:rPr>
          <w:rFonts w:asciiTheme="minorHAnsi" w:hAnsiTheme="minorHAnsi" w:cstheme="minorHAnsi"/>
          <w:sz w:val="24"/>
          <w:szCs w:val="24"/>
        </w:rPr>
        <w:t>ts</w:t>
      </w:r>
      <w:r w:rsidRPr="00B37884">
        <w:rPr>
          <w:rFonts w:asciiTheme="minorHAnsi" w:hAnsiTheme="minorHAnsi" w:cstheme="minorHAnsi"/>
          <w:sz w:val="24"/>
          <w:szCs w:val="24"/>
        </w:rPr>
        <w:t xml:space="preserve"> off, something advocates called "the cliff." Lawmakers are expected to consider some type of phase-out of assistance so the cliff becomes more of a step down</w:t>
      </w:r>
      <w:r>
        <w:rPr>
          <w:rFonts w:asciiTheme="minorHAnsi" w:hAnsiTheme="minorHAnsi" w:cstheme="minorHAnsi"/>
          <w:sz w:val="24"/>
          <w:szCs w:val="24"/>
        </w:rPr>
        <w:t>, but would depend on resources available.</w:t>
      </w:r>
    </w:p>
    <w:p w14:paraId="7BDB47F1" w14:textId="77777777" w:rsidR="001E6526" w:rsidRDefault="001E6526" w:rsidP="001E6526">
      <w:pPr>
        <w:numPr>
          <w:ilvl w:val="0"/>
          <w:numId w:val="30"/>
        </w:numPr>
        <w:shd w:val="clear" w:color="auto" w:fill="FFFFFF"/>
        <w:tabs>
          <w:tab w:val="clear" w:pos="720"/>
        </w:tabs>
        <w:spacing w:after="0" w:line="240" w:lineRule="auto"/>
        <w:ind w:left="2790"/>
        <w:rPr>
          <w:rFonts w:asciiTheme="minorHAnsi" w:hAnsiTheme="minorHAnsi" w:cstheme="minorHAnsi"/>
          <w:sz w:val="24"/>
          <w:szCs w:val="24"/>
        </w:rPr>
      </w:pPr>
      <w:r w:rsidRPr="00B37884">
        <w:rPr>
          <w:rFonts w:asciiTheme="minorHAnsi" w:hAnsiTheme="minorHAnsi" w:cstheme="minorHAnsi"/>
          <w:b/>
          <w:bCs/>
          <w:sz w:val="24"/>
          <w:szCs w:val="24"/>
        </w:rPr>
        <w:t>Support for Caregivers </w:t>
      </w:r>
      <w:r w:rsidRPr="00B37884">
        <w:rPr>
          <w:rFonts w:asciiTheme="minorHAnsi" w:hAnsiTheme="minorHAnsi" w:cstheme="minorHAnsi"/>
          <w:sz w:val="24"/>
          <w:szCs w:val="24"/>
        </w:rPr>
        <w:t>– Iowa has always had a shortage of direct caregivers and direct support professionals, but COVID has really emphasized the issue</w:t>
      </w:r>
      <w:r>
        <w:rPr>
          <w:rFonts w:asciiTheme="minorHAnsi" w:hAnsiTheme="minorHAnsi" w:cstheme="minorHAnsi"/>
          <w:sz w:val="24"/>
          <w:szCs w:val="24"/>
        </w:rPr>
        <w:t xml:space="preserve">. </w:t>
      </w:r>
      <w:r w:rsidRPr="00B37884">
        <w:rPr>
          <w:rFonts w:asciiTheme="minorHAnsi" w:hAnsiTheme="minorHAnsi" w:cstheme="minorHAnsi"/>
          <w:sz w:val="24"/>
          <w:szCs w:val="24"/>
        </w:rPr>
        <w:t>Advocates want the state to invest time and resources into keeping existing workers in these jobs, and get more people to choose this profession.</w:t>
      </w:r>
    </w:p>
    <w:p w14:paraId="2663EE99" w14:textId="77777777" w:rsidR="001E6526" w:rsidRDefault="001E6526" w:rsidP="001E6526">
      <w:pPr>
        <w:numPr>
          <w:ilvl w:val="0"/>
          <w:numId w:val="30"/>
        </w:numPr>
        <w:shd w:val="clear" w:color="auto" w:fill="FFFFFF"/>
        <w:tabs>
          <w:tab w:val="clear" w:pos="720"/>
        </w:tabs>
        <w:spacing w:after="0" w:line="240" w:lineRule="auto"/>
        <w:ind w:left="2790"/>
        <w:rPr>
          <w:rFonts w:asciiTheme="minorHAnsi" w:hAnsiTheme="minorHAnsi" w:cstheme="minorHAnsi"/>
          <w:sz w:val="24"/>
          <w:szCs w:val="24"/>
        </w:rPr>
      </w:pPr>
      <w:r w:rsidRPr="00B37884">
        <w:rPr>
          <w:rFonts w:asciiTheme="minorHAnsi" w:hAnsiTheme="minorHAnsi" w:cstheme="minorHAnsi"/>
          <w:b/>
          <w:bCs/>
          <w:sz w:val="24"/>
          <w:szCs w:val="24"/>
        </w:rPr>
        <w:t>Changing Tables</w:t>
      </w:r>
      <w:r w:rsidRPr="00B37884">
        <w:rPr>
          <w:rFonts w:asciiTheme="minorHAnsi" w:hAnsiTheme="minorHAnsi" w:cstheme="minorHAnsi"/>
          <w:sz w:val="24"/>
          <w:szCs w:val="24"/>
        </w:rPr>
        <w:t> – Last year, a bill</w:t>
      </w:r>
      <w:r>
        <w:rPr>
          <w:rFonts w:asciiTheme="minorHAnsi" w:hAnsiTheme="minorHAnsi" w:cstheme="minorHAnsi"/>
          <w:sz w:val="24"/>
          <w:szCs w:val="24"/>
        </w:rPr>
        <w:t xml:space="preserve"> nearly passed both the House and Senate that would have required</w:t>
      </w:r>
      <w:r w:rsidRPr="00B37884">
        <w:rPr>
          <w:rFonts w:asciiTheme="minorHAnsi" w:hAnsiTheme="minorHAnsi" w:cstheme="minorHAnsi"/>
          <w:sz w:val="24"/>
          <w:szCs w:val="24"/>
        </w:rPr>
        <w:t xml:space="preserve"> Interstate rest areas to include adult changing tables in restrooms. </w:t>
      </w:r>
      <w:r>
        <w:rPr>
          <w:rFonts w:asciiTheme="minorHAnsi" w:hAnsiTheme="minorHAnsi" w:cstheme="minorHAnsi"/>
          <w:sz w:val="24"/>
          <w:szCs w:val="24"/>
        </w:rPr>
        <w:t>A similar bill may be introduced this year.</w:t>
      </w:r>
    </w:p>
    <w:p w14:paraId="62C53BC5" w14:textId="77777777" w:rsidR="001E6526" w:rsidRDefault="001E6526" w:rsidP="001E6526">
      <w:pPr>
        <w:numPr>
          <w:ilvl w:val="0"/>
          <w:numId w:val="30"/>
        </w:numPr>
        <w:shd w:val="clear" w:color="auto" w:fill="FFFFFF"/>
        <w:tabs>
          <w:tab w:val="clear" w:pos="720"/>
        </w:tabs>
        <w:spacing w:after="0" w:line="240" w:lineRule="auto"/>
        <w:ind w:left="2790"/>
        <w:rPr>
          <w:rFonts w:asciiTheme="minorHAnsi" w:hAnsiTheme="minorHAnsi" w:cstheme="minorHAnsi"/>
          <w:sz w:val="24"/>
          <w:szCs w:val="24"/>
        </w:rPr>
      </w:pPr>
      <w:r w:rsidRPr="00B37884">
        <w:rPr>
          <w:rFonts w:asciiTheme="minorHAnsi" w:hAnsiTheme="minorHAnsi" w:cstheme="minorHAnsi"/>
          <w:b/>
          <w:bCs/>
          <w:sz w:val="24"/>
          <w:szCs w:val="24"/>
        </w:rPr>
        <w:t>Accessible Gas Pumps</w:t>
      </w:r>
      <w:r w:rsidRPr="00B37884">
        <w:rPr>
          <w:rFonts w:asciiTheme="minorHAnsi" w:hAnsiTheme="minorHAnsi" w:cstheme="minorHAnsi"/>
          <w:sz w:val="24"/>
          <w:szCs w:val="24"/>
        </w:rPr>
        <w:t> – While some gas stations have made accessible gas pumps a priority, others have not.</w:t>
      </w:r>
    </w:p>
    <w:p w14:paraId="4392ECC0" w14:textId="77777777" w:rsidR="001E6526" w:rsidRDefault="001E6526" w:rsidP="001E6526">
      <w:pPr>
        <w:numPr>
          <w:ilvl w:val="0"/>
          <w:numId w:val="30"/>
        </w:numPr>
        <w:shd w:val="clear" w:color="auto" w:fill="FFFFFF"/>
        <w:tabs>
          <w:tab w:val="clear" w:pos="720"/>
        </w:tabs>
        <w:spacing w:after="0" w:line="240" w:lineRule="auto"/>
        <w:ind w:left="2790"/>
        <w:rPr>
          <w:rFonts w:asciiTheme="minorHAnsi" w:hAnsiTheme="minorHAnsi" w:cstheme="minorHAnsi"/>
          <w:sz w:val="24"/>
          <w:szCs w:val="24"/>
        </w:rPr>
      </w:pPr>
      <w:r w:rsidRPr="00B37884">
        <w:rPr>
          <w:rFonts w:asciiTheme="minorHAnsi" w:hAnsiTheme="minorHAnsi" w:cstheme="minorHAnsi"/>
          <w:b/>
          <w:bCs/>
          <w:sz w:val="24"/>
          <w:szCs w:val="24"/>
        </w:rPr>
        <w:t>Home Modifications </w:t>
      </w:r>
      <w:r w:rsidRPr="00B37884">
        <w:rPr>
          <w:rFonts w:asciiTheme="minorHAnsi" w:hAnsiTheme="minorHAnsi" w:cstheme="minorHAnsi"/>
          <w:sz w:val="24"/>
          <w:szCs w:val="24"/>
        </w:rPr>
        <w:t xml:space="preserve">– The Accessible Homes Coalition is again setting its policy sights on a program that would give small grants to individuals with disabilities or chronic conditions to make their homes more accessible. </w:t>
      </w:r>
      <w:r w:rsidRPr="00B37884">
        <w:rPr>
          <w:rFonts w:asciiTheme="minorHAnsi" w:hAnsiTheme="minorHAnsi" w:cstheme="minorHAnsi"/>
          <w:bCs/>
          <w:sz w:val="24"/>
          <w:szCs w:val="24"/>
        </w:rPr>
        <w:t>They are continuing to work</w:t>
      </w:r>
      <w:r w:rsidRPr="00B37884">
        <w:rPr>
          <w:rFonts w:asciiTheme="minorHAnsi" w:hAnsiTheme="minorHAnsi" w:cstheme="minorHAnsi"/>
          <w:sz w:val="24"/>
          <w:szCs w:val="24"/>
        </w:rPr>
        <w:t xml:space="preserve"> with the Iowa Department on Aging to develop options that may leverage federal funds</w:t>
      </w:r>
      <w:r>
        <w:rPr>
          <w:rFonts w:asciiTheme="minorHAnsi" w:hAnsiTheme="minorHAnsi" w:cstheme="minorHAnsi"/>
          <w:sz w:val="24"/>
          <w:szCs w:val="24"/>
        </w:rPr>
        <w:t>.</w:t>
      </w:r>
    </w:p>
    <w:p w14:paraId="76916913" w14:textId="77777777" w:rsidR="001E6526" w:rsidRDefault="001E6526" w:rsidP="001E6526">
      <w:pPr>
        <w:numPr>
          <w:ilvl w:val="0"/>
          <w:numId w:val="30"/>
        </w:numPr>
        <w:shd w:val="clear" w:color="auto" w:fill="FFFFFF"/>
        <w:tabs>
          <w:tab w:val="clear" w:pos="720"/>
        </w:tabs>
        <w:spacing w:after="0" w:line="240" w:lineRule="auto"/>
        <w:ind w:left="2790"/>
        <w:rPr>
          <w:rFonts w:asciiTheme="minorHAnsi" w:hAnsiTheme="minorHAnsi" w:cstheme="minorHAnsi"/>
          <w:sz w:val="24"/>
          <w:szCs w:val="24"/>
        </w:rPr>
      </w:pPr>
      <w:r w:rsidRPr="00B37884">
        <w:rPr>
          <w:rFonts w:asciiTheme="minorHAnsi" w:hAnsiTheme="minorHAnsi" w:cstheme="minorHAnsi"/>
          <w:b/>
          <w:bCs/>
          <w:sz w:val="24"/>
          <w:szCs w:val="24"/>
        </w:rPr>
        <w:t>Medicaid Managed Care Changes</w:t>
      </w:r>
      <w:r w:rsidRPr="00B37884">
        <w:rPr>
          <w:rFonts w:asciiTheme="minorHAnsi" w:hAnsiTheme="minorHAnsi" w:cstheme="minorHAnsi"/>
          <w:sz w:val="24"/>
          <w:szCs w:val="24"/>
        </w:rPr>
        <w:t> - Providers want to see more accuracy in payments, less paperwork to get authorizations, and more transparency overall in MCO decision making. Medicaid members want more consistency and reliabilit</w:t>
      </w:r>
      <w:r>
        <w:rPr>
          <w:rFonts w:asciiTheme="minorHAnsi" w:hAnsiTheme="minorHAnsi" w:cstheme="minorHAnsi"/>
          <w:sz w:val="24"/>
          <w:szCs w:val="24"/>
        </w:rPr>
        <w:t xml:space="preserve">y. </w:t>
      </w:r>
    </w:p>
    <w:p w14:paraId="4378EA40" w14:textId="77777777" w:rsidR="001E6526" w:rsidRPr="00B37884" w:rsidRDefault="001E6526" w:rsidP="001E6526">
      <w:pPr>
        <w:numPr>
          <w:ilvl w:val="0"/>
          <w:numId w:val="30"/>
        </w:numPr>
        <w:shd w:val="clear" w:color="auto" w:fill="FFFFFF"/>
        <w:tabs>
          <w:tab w:val="clear" w:pos="720"/>
        </w:tabs>
        <w:spacing w:after="0" w:line="240" w:lineRule="auto"/>
        <w:ind w:left="2790"/>
        <w:rPr>
          <w:rFonts w:asciiTheme="minorHAnsi" w:hAnsiTheme="minorHAnsi" w:cstheme="minorHAnsi"/>
          <w:sz w:val="24"/>
          <w:szCs w:val="24"/>
        </w:rPr>
      </w:pPr>
      <w:r w:rsidRPr="00B37884">
        <w:rPr>
          <w:rFonts w:asciiTheme="minorHAnsi" w:hAnsiTheme="minorHAnsi" w:cstheme="minorHAnsi"/>
          <w:b/>
          <w:bCs/>
          <w:sz w:val="24"/>
          <w:szCs w:val="24"/>
        </w:rPr>
        <w:t>Mental Health &amp; Disability Services Region Funding</w:t>
      </w:r>
      <w:r w:rsidRPr="00B37884">
        <w:rPr>
          <w:rFonts w:asciiTheme="minorHAnsi" w:hAnsiTheme="minorHAnsi" w:cstheme="minorHAnsi"/>
          <w:sz w:val="24"/>
          <w:szCs w:val="24"/>
        </w:rPr>
        <w:t xml:space="preserve"> - Since the 2015, no state funding has been dedicated to helping pay for the new services regions are required to develop for adults and children. </w:t>
      </w:r>
      <w:r>
        <w:rPr>
          <w:rFonts w:asciiTheme="minorHAnsi" w:hAnsiTheme="minorHAnsi" w:cstheme="minorHAnsi"/>
          <w:sz w:val="24"/>
          <w:szCs w:val="24"/>
        </w:rPr>
        <w:t>Some regions may face cuts if funding is not identified soon.</w:t>
      </w:r>
    </w:p>
    <w:p w14:paraId="10BF65E8" w14:textId="77777777" w:rsidR="001E6526" w:rsidRPr="003D3612" w:rsidRDefault="001E6526" w:rsidP="001E6526">
      <w:pPr>
        <w:pStyle w:val="ListParagraph"/>
        <w:spacing w:after="0" w:line="240" w:lineRule="auto"/>
        <w:ind w:left="1710"/>
        <w:rPr>
          <w:rFonts w:asciiTheme="minorHAnsi" w:hAnsiTheme="minorHAnsi" w:cstheme="minorHAnsi"/>
          <w:sz w:val="24"/>
          <w:szCs w:val="24"/>
        </w:rPr>
      </w:pPr>
      <w:r w:rsidRPr="003D3612">
        <w:rPr>
          <w:rFonts w:asciiTheme="minorHAnsi" w:hAnsiTheme="minorHAnsi" w:cstheme="minorHAnsi"/>
          <w:sz w:val="24"/>
          <w:szCs w:val="24"/>
        </w:rPr>
        <w:t xml:space="preserve">Discussion: </w:t>
      </w:r>
    </w:p>
    <w:bookmarkEnd w:id="0"/>
    <w:p w14:paraId="19B521CB" w14:textId="77777777" w:rsidR="001E6526" w:rsidRPr="003D3612" w:rsidRDefault="001E6526" w:rsidP="001E6526">
      <w:pPr>
        <w:pStyle w:val="ListParagraph"/>
        <w:numPr>
          <w:ilvl w:val="0"/>
          <w:numId w:val="13"/>
        </w:numPr>
        <w:spacing w:after="0" w:line="240" w:lineRule="auto"/>
        <w:ind w:left="2340"/>
        <w:rPr>
          <w:rFonts w:asciiTheme="minorHAnsi" w:hAnsiTheme="minorHAnsi" w:cstheme="minorHAnsi"/>
          <w:b/>
          <w:bCs/>
          <w:sz w:val="24"/>
          <w:szCs w:val="24"/>
        </w:rPr>
      </w:pPr>
      <w:r w:rsidRPr="003D3612">
        <w:rPr>
          <w:rFonts w:asciiTheme="minorHAnsi" w:hAnsiTheme="minorHAnsi" w:cstheme="minorHAnsi"/>
          <w:sz w:val="24"/>
          <w:szCs w:val="24"/>
        </w:rPr>
        <w:t xml:space="preserve">Greg asked for more information on mobile crisis response. Kris shared her </w:t>
      </w:r>
      <w:r>
        <w:rPr>
          <w:rFonts w:asciiTheme="minorHAnsi" w:hAnsiTheme="minorHAnsi" w:cstheme="minorHAnsi"/>
          <w:sz w:val="24"/>
          <w:szCs w:val="24"/>
        </w:rPr>
        <w:t xml:space="preserve">personal </w:t>
      </w:r>
      <w:r w:rsidRPr="003D3612">
        <w:rPr>
          <w:rFonts w:asciiTheme="minorHAnsi" w:hAnsiTheme="minorHAnsi" w:cstheme="minorHAnsi"/>
          <w:sz w:val="24"/>
          <w:szCs w:val="24"/>
        </w:rPr>
        <w:t xml:space="preserve">experience. </w:t>
      </w:r>
    </w:p>
    <w:p w14:paraId="54DE182D" w14:textId="77777777" w:rsidR="001E6526" w:rsidRPr="00F95165" w:rsidRDefault="001E6526" w:rsidP="001E6526">
      <w:pPr>
        <w:pStyle w:val="ListParagraph"/>
        <w:numPr>
          <w:ilvl w:val="0"/>
          <w:numId w:val="13"/>
        </w:numPr>
        <w:spacing w:after="0" w:line="240" w:lineRule="auto"/>
        <w:ind w:left="2340"/>
        <w:rPr>
          <w:rFonts w:asciiTheme="minorHAnsi" w:hAnsiTheme="minorHAnsi" w:cstheme="minorHAnsi"/>
          <w:b/>
          <w:bCs/>
          <w:sz w:val="24"/>
          <w:szCs w:val="24"/>
        </w:rPr>
      </w:pPr>
      <w:r w:rsidRPr="003D3612">
        <w:rPr>
          <w:rFonts w:asciiTheme="minorHAnsi" w:hAnsiTheme="minorHAnsi" w:cstheme="minorHAnsi"/>
          <w:sz w:val="24"/>
          <w:szCs w:val="24"/>
        </w:rPr>
        <w:t>Connie will see if someone from DHS can attend the March meeting to present on the state response to investigation at the State Resource Centers.</w:t>
      </w:r>
    </w:p>
    <w:p w14:paraId="4B217C3B" w14:textId="77777777" w:rsidR="002B6EA0" w:rsidRDefault="002B6EA0" w:rsidP="0086139A">
      <w:pPr>
        <w:pStyle w:val="ListParagraph"/>
        <w:spacing w:after="0" w:line="240" w:lineRule="auto"/>
        <w:ind w:left="1170"/>
        <w:rPr>
          <w:rFonts w:asciiTheme="minorHAnsi" w:hAnsiTheme="minorHAnsi" w:cstheme="minorHAnsi"/>
          <w:sz w:val="24"/>
          <w:szCs w:val="24"/>
        </w:rPr>
      </w:pPr>
    </w:p>
    <w:p w14:paraId="6C81D608" w14:textId="77777777" w:rsidR="002B6EA0" w:rsidRDefault="0086139A" w:rsidP="00737424">
      <w:pPr>
        <w:pStyle w:val="ListParagraph"/>
        <w:spacing w:after="0" w:line="240" w:lineRule="auto"/>
        <w:ind w:left="90" w:firstLine="536"/>
        <w:rPr>
          <w:rFonts w:asciiTheme="minorHAnsi" w:hAnsiTheme="minorHAnsi" w:cstheme="minorHAnsi"/>
          <w:b/>
          <w:bCs/>
          <w:sz w:val="24"/>
          <w:szCs w:val="24"/>
        </w:rPr>
      </w:pPr>
      <w:r w:rsidRPr="003D3612">
        <w:rPr>
          <w:rFonts w:asciiTheme="minorHAnsi" w:hAnsiTheme="minorHAnsi" w:cstheme="minorHAnsi"/>
          <w:sz w:val="24"/>
          <w:szCs w:val="24"/>
        </w:rPr>
        <w:t>11:40</w:t>
      </w:r>
      <w:r w:rsidRPr="003D3612">
        <w:rPr>
          <w:rFonts w:asciiTheme="minorHAnsi" w:hAnsiTheme="minorHAnsi" w:cstheme="minorHAnsi"/>
          <w:b/>
          <w:bCs/>
          <w:sz w:val="24"/>
          <w:szCs w:val="24"/>
        </w:rPr>
        <w:t xml:space="preserve"> </w:t>
      </w:r>
      <w:proofErr w:type="gramStart"/>
      <w:r w:rsidRPr="003D3612">
        <w:rPr>
          <w:rFonts w:asciiTheme="minorHAnsi" w:hAnsiTheme="minorHAnsi" w:cstheme="minorHAnsi"/>
          <w:b/>
          <w:bCs/>
          <w:sz w:val="24"/>
          <w:szCs w:val="24"/>
        </w:rPr>
        <w:tab/>
        <w:t xml:space="preserve">  </w:t>
      </w:r>
      <w:r w:rsidR="005705E2" w:rsidRPr="003D3612">
        <w:rPr>
          <w:rFonts w:asciiTheme="minorHAnsi" w:hAnsiTheme="minorHAnsi" w:cstheme="minorHAnsi"/>
          <w:b/>
          <w:bCs/>
          <w:sz w:val="24"/>
          <w:szCs w:val="24"/>
        </w:rPr>
        <w:t>Legislative</w:t>
      </w:r>
      <w:proofErr w:type="gramEnd"/>
      <w:r w:rsidR="005705E2" w:rsidRPr="003D3612">
        <w:rPr>
          <w:rFonts w:asciiTheme="minorHAnsi" w:hAnsiTheme="minorHAnsi" w:cstheme="minorHAnsi"/>
          <w:b/>
          <w:bCs/>
          <w:sz w:val="24"/>
          <w:szCs w:val="24"/>
        </w:rPr>
        <w:t xml:space="preserve"> Priorities</w:t>
      </w:r>
    </w:p>
    <w:p w14:paraId="09B9161C" w14:textId="75A9728E" w:rsidR="00DB7E70" w:rsidRDefault="002B6EA0" w:rsidP="002B6EA0">
      <w:pPr>
        <w:pStyle w:val="ListParagraph"/>
        <w:spacing w:after="0" w:line="240" w:lineRule="auto"/>
        <w:ind w:left="2250"/>
        <w:rPr>
          <w:rFonts w:asciiTheme="minorHAnsi" w:hAnsiTheme="minorHAnsi" w:cstheme="minorHAnsi"/>
          <w:sz w:val="24"/>
          <w:szCs w:val="24"/>
        </w:rPr>
      </w:pPr>
      <w:r w:rsidRPr="002B6EA0">
        <w:rPr>
          <w:rFonts w:asciiTheme="minorHAnsi" w:hAnsiTheme="minorHAnsi" w:cstheme="minorHAnsi"/>
          <w:sz w:val="24"/>
          <w:szCs w:val="24"/>
        </w:rPr>
        <w:t xml:space="preserve">The taskforce discussed several possible legislative priorities. It was determined that it may be best to reach out to other groups that are already doing work in these areas and determine how to partner to advance </w:t>
      </w:r>
      <w:r w:rsidR="009E405F">
        <w:rPr>
          <w:rFonts w:asciiTheme="minorHAnsi" w:hAnsiTheme="minorHAnsi" w:cstheme="minorHAnsi"/>
          <w:sz w:val="24"/>
          <w:szCs w:val="24"/>
        </w:rPr>
        <w:t xml:space="preserve">legislation of mutual interest. Other priorities may arise in the future and the Executive Committee can take action as needed since the deadline may be short. </w:t>
      </w:r>
      <w:r w:rsidR="00E16C6A">
        <w:rPr>
          <w:rFonts w:asciiTheme="minorHAnsi" w:hAnsiTheme="minorHAnsi" w:cstheme="minorHAnsi"/>
          <w:sz w:val="24"/>
          <w:szCs w:val="24"/>
        </w:rPr>
        <w:t>Priorities</w:t>
      </w:r>
      <w:r>
        <w:rPr>
          <w:rFonts w:asciiTheme="minorHAnsi" w:hAnsiTheme="minorHAnsi" w:cstheme="minorHAnsi"/>
          <w:sz w:val="24"/>
          <w:szCs w:val="24"/>
        </w:rPr>
        <w:t xml:space="preserve"> identified include:</w:t>
      </w:r>
    </w:p>
    <w:p w14:paraId="7335B115" w14:textId="227061FE" w:rsidR="002B6EA0" w:rsidRDefault="002B6EA0" w:rsidP="009E405F">
      <w:pPr>
        <w:pStyle w:val="ListParagraph"/>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Funding telehealth at the same amount as an in person visit and allowing the use of telehealth beyond the COVID 19 public health emergency</w:t>
      </w:r>
    </w:p>
    <w:p w14:paraId="03F17112" w14:textId="6E2CFD1C" w:rsidR="002B6EA0" w:rsidRDefault="002B6EA0" w:rsidP="009E405F">
      <w:pPr>
        <w:pStyle w:val="ListParagraph"/>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Addressing shortage of direct support providers</w:t>
      </w:r>
    </w:p>
    <w:p w14:paraId="4EF6FC0E" w14:textId="2DD8A584" w:rsidR="002B6EA0" w:rsidRDefault="002B6EA0" w:rsidP="009E405F">
      <w:pPr>
        <w:pStyle w:val="ListParagraph"/>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Adult changing table bill</w:t>
      </w:r>
    </w:p>
    <w:p w14:paraId="6B5276D7" w14:textId="4C6C0FE2" w:rsidR="002B6EA0" w:rsidRDefault="002B6EA0" w:rsidP="009E405F">
      <w:pPr>
        <w:pStyle w:val="ListParagraph"/>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Accessible gas pumps</w:t>
      </w:r>
    </w:p>
    <w:p w14:paraId="68AA3D4C" w14:textId="009CA5F4" w:rsidR="002B6EA0" w:rsidRPr="002B6EA0" w:rsidRDefault="002B6EA0" w:rsidP="009E405F">
      <w:pPr>
        <w:pStyle w:val="ListParagraph"/>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Home modification</w:t>
      </w:r>
      <w:r w:rsidR="009E405F">
        <w:rPr>
          <w:rFonts w:asciiTheme="minorHAnsi" w:hAnsiTheme="minorHAnsi" w:cstheme="minorHAnsi"/>
          <w:sz w:val="24"/>
          <w:szCs w:val="24"/>
        </w:rPr>
        <w:t>s</w:t>
      </w:r>
    </w:p>
    <w:p w14:paraId="23E6885F" w14:textId="5E0A5B0F" w:rsidR="00545DAE" w:rsidRPr="003D3612" w:rsidRDefault="00545DAE" w:rsidP="002A7F6B">
      <w:pPr>
        <w:pStyle w:val="ListParagraph"/>
        <w:spacing w:after="0" w:line="240" w:lineRule="auto"/>
        <w:rPr>
          <w:rFonts w:asciiTheme="minorHAnsi" w:hAnsiTheme="minorHAnsi" w:cstheme="minorHAnsi"/>
          <w:sz w:val="24"/>
          <w:szCs w:val="24"/>
        </w:rPr>
      </w:pPr>
    </w:p>
    <w:p w14:paraId="3B510E2C" w14:textId="77777777" w:rsidR="00737424" w:rsidRDefault="009E405F" w:rsidP="00737424">
      <w:pPr>
        <w:pStyle w:val="ListParagraph"/>
        <w:spacing w:after="0" w:line="240" w:lineRule="auto"/>
        <w:ind w:left="630"/>
        <w:rPr>
          <w:rFonts w:asciiTheme="minorHAnsi" w:hAnsiTheme="minorHAnsi" w:cstheme="minorHAnsi"/>
          <w:sz w:val="24"/>
          <w:szCs w:val="24"/>
        </w:rPr>
      </w:pPr>
      <w:r>
        <w:rPr>
          <w:rFonts w:asciiTheme="minorHAnsi" w:hAnsiTheme="minorHAnsi" w:cstheme="minorHAnsi"/>
          <w:sz w:val="24"/>
          <w:szCs w:val="24"/>
        </w:rPr>
        <w:t>12:30</w:t>
      </w:r>
      <w:r w:rsidR="00737424">
        <w:rPr>
          <w:rFonts w:asciiTheme="minorHAnsi" w:hAnsiTheme="minorHAnsi" w:cstheme="minorHAnsi"/>
          <w:sz w:val="24"/>
          <w:szCs w:val="24"/>
        </w:rPr>
        <w:tab/>
      </w:r>
      <w:r>
        <w:rPr>
          <w:rFonts w:asciiTheme="minorHAnsi" w:hAnsiTheme="minorHAnsi" w:cstheme="minorHAnsi"/>
          <w:sz w:val="24"/>
          <w:szCs w:val="24"/>
        </w:rPr>
        <w:t xml:space="preserve"> </w:t>
      </w:r>
      <w:r w:rsidR="00545DAE" w:rsidRPr="00B15952">
        <w:rPr>
          <w:rFonts w:asciiTheme="minorHAnsi" w:hAnsiTheme="minorHAnsi" w:cstheme="minorHAnsi"/>
          <w:b/>
          <w:bCs/>
          <w:sz w:val="24"/>
          <w:szCs w:val="24"/>
        </w:rPr>
        <w:t xml:space="preserve">Officer </w:t>
      </w:r>
      <w:r w:rsidR="00737424" w:rsidRPr="00B15952">
        <w:rPr>
          <w:rFonts w:asciiTheme="minorHAnsi" w:hAnsiTheme="minorHAnsi" w:cstheme="minorHAnsi"/>
          <w:b/>
          <w:bCs/>
          <w:sz w:val="24"/>
          <w:szCs w:val="24"/>
        </w:rPr>
        <w:t>Elections</w:t>
      </w:r>
    </w:p>
    <w:p w14:paraId="536D07AF" w14:textId="73E8F9F3" w:rsidR="00545DAE" w:rsidRPr="003D3612" w:rsidRDefault="00545DAE" w:rsidP="00737424">
      <w:pPr>
        <w:pStyle w:val="ListParagraph"/>
        <w:spacing w:after="0" w:line="240" w:lineRule="auto"/>
        <w:ind w:left="1530"/>
        <w:rPr>
          <w:rFonts w:asciiTheme="minorHAnsi" w:hAnsiTheme="minorHAnsi" w:cstheme="minorHAnsi"/>
          <w:sz w:val="24"/>
          <w:szCs w:val="24"/>
        </w:rPr>
      </w:pPr>
      <w:r w:rsidRPr="003D3612">
        <w:rPr>
          <w:rFonts w:asciiTheme="minorHAnsi" w:hAnsiTheme="minorHAnsi" w:cstheme="minorHAnsi"/>
          <w:sz w:val="24"/>
          <w:szCs w:val="24"/>
        </w:rPr>
        <w:t xml:space="preserve">Joel motioned to accept the candidates of Lisa for </w:t>
      </w:r>
      <w:r w:rsidR="00B15952">
        <w:rPr>
          <w:rFonts w:asciiTheme="minorHAnsi" w:hAnsiTheme="minorHAnsi" w:cstheme="minorHAnsi"/>
          <w:sz w:val="24"/>
          <w:szCs w:val="24"/>
        </w:rPr>
        <w:t>Chair,</w:t>
      </w:r>
      <w:r w:rsidRPr="003D3612">
        <w:rPr>
          <w:rFonts w:asciiTheme="minorHAnsi" w:hAnsiTheme="minorHAnsi" w:cstheme="minorHAnsi"/>
          <w:sz w:val="24"/>
          <w:szCs w:val="24"/>
        </w:rPr>
        <w:t xml:space="preserve"> Kris Graves as Vice Chair, and Melinda Haley as Secretary. </w:t>
      </w:r>
      <w:r w:rsidR="00E65268">
        <w:rPr>
          <w:rFonts w:asciiTheme="minorHAnsi" w:hAnsiTheme="minorHAnsi" w:cstheme="minorHAnsi"/>
          <w:sz w:val="24"/>
          <w:szCs w:val="24"/>
        </w:rPr>
        <w:t>Harriet s</w:t>
      </w:r>
      <w:r w:rsidRPr="003D3612">
        <w:rPr>
          <w:rFonts w:asciiTheme="minorHAnsi" w:hAnsiTheme="minorHAnsi" w:cstheme="minorHAnsi"/>
          <w:sz w:val="24"/>
          <w:szCs w:val="24"/>
        </w:rPr>
        <w:t>econded.</w:t>
      </w:r>
      <w:r w:rsidR="00B15952">
        <w:rPr>
          <w:rFonts w:asciiTheme="minorHAnsi" w:hAnsiTheme="minorHAnsi" w:cstheme="minorHAnsi"/>
          <w:sz w:val="24"/>
          <w:szCs w:val="24"/>
        </w:rPr>
        <w:t xml:space="preserve"> Motion passed. No nays or abstentions.</w:t>
      </w:r>
    </w:p>
    <w:p w14:paraId="23D98D3B" w14:textId="77777777" w:rsidR="00930180" w:rsidRPr="003D3612" w:rsidRDefault="00930180" w:rsidP="00930180">
      <w:pPr>
        <w:pStyle w:val="ListParagraph"/>
        <w:spacing w:after="0" w:line="240" w:lineRule="auto"/>
        <w:ind w:left="2700"/>
        <w:rPr>
          <w:rFonts w:asciiTheme="minorHAnsi" w:hAnsiTheme="minorHAnsi" w:cstheme="minorHAnsi"/>
          <w:sz w:val="24"/>
          <w:szCs w:val="24"/>
        </w:rPr>
      </w:pPr>
    </w:p>
    <w:p w14:paraId="6CFB8421" w14:textId="3F3601AA" w:rsidR="0005296D" w:rsidRPr="003D3612" w:rsidRDefault="00DE223C" w:rsidP="00737424">
      <w:pPr>
        <w:pStyle w:val="ListParagraph"/>
        <w:spacing w:after="0" w:line="240" w:lineRule="auto"/>
        <w:ind w:left="630"/>
        <w:rPr>
          <w:rFonts w:asciiTheme="minorHAnsi" w:hAnsiTheme="minorHAnsi" w:cstheme="minorHAnsi"/>
          <w:sz w:val="24"/>
          <w:szCs w:val="24"/>
        </w:rPr>
      </w:pPr>
      <w:r w:rsidRPr="003D3612">
        <w:rPr>
          <w:rFonts w:asciiTheme="minorHAnsi" w:hAnsiTheme="minorHAnsi" w:cstheme="minorHAnsi"/>
          <w:sz w:val="24"/>
          <w:szCs w:val="24"/>
        </w:rPr>
        <w:t>12:00</w:t>
      </w:r>
      <w:proofErr w:type="gramStart"/>
      <w:r w:rsidR="004002D5" w:rsidRPr="003D3612">
        <w:rPr>
          <w:rFonts w:asciiTheme="minorHAnsi" w:hAnsiTheme="minorHAnsi" w:cstheme="minorHAnsi"/>
          <w:b/>
          <w:bCs/>
          <w:sz w:val="24"/>
          <w:szCs w:val="24"/>
        </w:rPr>
        <w:tab/>
      </w:r>
      <w:r w:rsidR="006B466F" w:rsidRPr="003D3612">
        <w:rPr>
          <w:rFonts w:asciiTheme="minorHAnsi" w:hAnsiTheme="minorHAnsi" w:cstheme="minorHAnsi"/>
          <w:b/>
          <w:bCs/>
          <w:sz w:val="24"/>
          <w:szCs w:val="24"/>
        </w:rPr>
        <w:t xml:space="preserve">  </w:t>
      </w:r>
      <w:r w:rsidR="0005296D" w:rsidRPr="003D3612">
        <w:rPr>
          <w:rFonts w:asciiTheme="minorHAnsi" w:hAnsiTheme="minorHAnsi" w:cstheme="minorHAnsi"/>
          <w:b/>
          <w:bCs/>
          <w:sz w:val="24"/>
          <w:szCs w:val="24"/>
        </w:rPr>
        <w:t>Taskforce</w:t>
      </w:r>
      <w:proofErr w:type="gramEnd"/>
      <w:r w:rsidR="0005296D" w:rsidRPr="003D3612">
        <w:rPr>
          <w:rFonts w:asciiTheme="minorHAnsi" w:hAnsiTheme="minorHAnsi" w:cstheme="minorHAnsi"/>
          <w:b/>
          <w:bCs/>
          <w:sz w:val="24"/>
          <w:szCs w:val="24"/>
        </w:rPr>
        <w:t xml:space="preserve"> Committee Reports</w:t>
      </w:r>
    </w:p>
    <w:p w14:paraId="6216201B" w14:textId="77777777" w:rsidR="005D6DB8" w:rsidRPr="003D3612" w:rsidRDefault="0005296D" w:rsidP="005D6DB8">
      <w:pPr>
        <w:pStyle w:val="ListParagraph"/>
        <w:numPr>
          <w:ilvl w:val="1"/>
          <w:numId w:val="11"/>
        </w:numPr>
        <w:spacing w:after="0" w:line="240" w:lineRule="auto"/>
        <w:ind w:left="2340" w:firstLine="180"/>
        <w:rPr>
          <w:rFonts w:asciiTheme="minorHAnsi" w:hAnsiTheme="minorHAnsi" w:cstheme="minorHAnsi"/>
          <w:sz w:val="24"/>
          <w:szCs w:val="24"/>
        </w:rPr>
      </w:pPr>
      <w:r w:rsidRPr="003D3612">
        <w:rPr>
          <w:rFonts w:asciiTheme="minorHAnsi" w:hAnsiTheme="minorHAnsi" w:cstheme="minorHAnsi"/>
          <w:sz w:val="24"/>
          <w:szCs w:val="24"/>
        </w:rPr>
        <w:t>Executive Committee Report</w:t>
      </w:r>
      <w:r w:rsidR="003B6CBD" w:rsidRPr="003D3612">
        <w:rPr>
          <w:rFonts w:asciiTheme="minorHAnsi" w:hAnsiTheme="minorHAnsi" w:cstheme="minorHAnsi"/>
          <w:sz w:val="24"/>
          <w:szCs w:val="24"/>
        </w:rPr>
        <w:t xml:space="preserve"> – no report</w:t>
      </w:r>
    </w:p>
    <w:p w14:paraId="36CBFA5C" w14:textId="0F8B9347" w:rsidR="00604D15" w:rsidRPr="003D3612" w:rsidRDefault="004002D5" w:rsidP="005D6DB8">
      <w:pPr>
        <w:pStyle w:val="ListParagraph"/>
        <w:numPr>
          <w:ilvl w:val="1"/>
          <w:numId w:val="11"/>
        </w:numPr>
        <w:spacing w:after="0" w:line="240" w:lineRule="auto"/>
        <w:ind w:left="2880"/>
        <w:rPr>
          <w:rFonts w:asciiTheme="minorHAnsi" w:hAnsiTheme="minorHAnsi" w:cstheme="minorHAnsi"/>
          <w:sz w:val="24"/>
          <w:szCs w:val="24"/>
        </w:rPr>
      </w:pPr>
      <w:r w:rsidRPr="003D3612">
        <w:rPr>
          <w:rFonts w:asciiTheme="minorHAnsi" w:hAnsiTheme="minorHAnsi" w:cstheme="minorHAnsi"/>
          <w:sz w:val="24"/>
          <w:szCs w:val="24"/>
        </w:rPr>
        <w:t>Nominations Committee Report</w:t>
      </w:r>
      <w:r w:rsidR="005D6DB8" w:rsidRPr="003D3612">
        <w:rPr>
          <w:rFonts w:asciiTheme="minorHAnsi" w:hAnsiTheme="minorHAnsi" w:cstheme="minorHAnsi"/>
          <w:sz w:val="24"/>
          <w:szCs w:val="24"/>
        </w:rPr>
        <w:t xml:space="preserve"> </w:t>
      </w:r>
    </w:p>
    <w:p w14:paraId="55F87434" w14:textId="49D72DCC" w:rsidR="0005296D" w:rsidRPr="003D3612" w:rsidRDefault="0005296D" w:rsidP="006B466F">
      <w:pPr>
        <w:pStyle w:val="ListParagraph"/>
        <w:numPr>
          <w:ilvl w:val="1"/>
          <w:numId w:val="11"/>
        </w:numPr>
        <w:spacing w:after="0" w:line="240" w:lineRule="auto"/>
        <w:ind w:left="2340" w:firstLine="180"/>
        <w:rPr>
          <w:rFonts w:asciiTheme="minorHAnsi" w:hAnsiTheme="minorHAnsi" w:cstheme="minorHAnsi"/>
          <w:sz w:val="24"/>
          <w:szCs w:val="24"/>
        </w:rPr>
      </w:pPr>
      <w:r w:rsidRPr="003D3612">
        <w:rPr>
          <w:rFonts w:asciiTheme="minorHAnsi" w:hAnsiTheme="minorHAnsi" w:cstheme="minorHAnsi"/>
          <w:sz w:val="24"/>
          <w:szCs w:val="24"/>
        </w:rPr>
        <w:t>Olmstead Plan Committee Report</w:t>
      </w:r>
      <w:r w:rsidR="00F207CF" w:rsidRPr="003D3612">
        <w:rPr>
          <w:rFonts w:asciiTheme="minorHAnsi" w:hAnsiTheme="minorHAnsi" w:cstheme="minorHAnsi"/>
          <w:sz w:val="24"/>
          <w:szCs w:val="24"/>
        </w:rPr>
        <w:t xml:space="preserve"> </w:t>
      </w:r>
    </w:p>
    <w:p w14:paraId="378ECC41" w14:textId="174F2AEC" w:rsidR="0005296D" w:rsidRPr="003D3612" w:rsidRDefault="0005296D" w:rsidP="006B466F">
      <w:pPr>
        <w:pStyle w:val="ListParagraph"/>
        <w:numPr>
          <w:ilvl w:val="1"/>
          <w:numId w:val="11"/>
        </w:numPr>
        <w:spacing w:after="0" w:line="240" w:lineRule="auto"/>
        <w:ind w:left="2340" w:firstLine="180"/>
        <w:rPr>
          <w:rFonts w:asciiTheme="minorHAnsi" w:hAnsiTheme="minorHAnsi" w:cstheme="minorHAnsi"/>
          <w:sz w:val="24"/>
          <w:szCs w:val="24"/>
        </w:rPr>
      </w:pPr>
      <w:r w:rsidRPr="003D3612">
        <w:rPr>
          <w:rFonts w:asciiTheme="minorHAnsi" w:hAnsiTheme="minorHAnsi" w:cstheme="minorHAnsi"/>
          <w:sz w:val="24"/>
          <w:szCs w:val="24"/>
        </w:rPr>
        <w:t>Community Access Committee Report</w:t>
      </w:r>
      <w:r w:rsidR="00D431CB" w:rsidRPr="003D3612">
        <w:rPr>
          <w:rFonts w:asciiTheme="minorHAnsi" w:hAnsiTheme="minorHAnsi" w:cstheme="minorHAnsi"/>
          <w:sz w:val="24"/>
          <w:szCs w:val="24"/>
        </w:rPr>
        <w:t xml:space="preserve"> – no report</w:t>
      </w:r>
    </w:p>
    <w:p w14:paraId="7C3E9986" w14:textId="6C82443E" w:rsidR="0005296D" w:rsidRPr="003D3612" w:rsidRDefault="0005296D" w:rsidP="005D6DB8">
      <w:pPr>
        <w:pStyle w:val="ListParagraph"/>
        <w:numPr>
          <w:ilvl w:val="1"/>
          <w:numId w:val="11"/>
        </w:numPr>
        <w:spacing w:after="0" w:line="240" w:lineRule="auto"/>
        <w:ind w:left="2880"/>
        <w:rPr>
          <w:rFonts w:asciiTheme="minorHAnsi" w:hAnsiTheme="minorHAnsi" w:cstheme="minorHAnsi"/>
          <w:sz w:val="24"/>
          <w:szCs w:val="24"/>
        </w:rPr>
      </w:pPr>
      <w:r w:rsidRPr="003D3612">
        <w:rPr>
          <w:rFonts w:asciiTheme="minorHAnsi" w:hAnsiTheme="minorHAnsi" w:cstheme="minorHAnsi"/>
          <w:sz w:val="24"/>
          <w:szCs w:val="24"/>
        </w:rPr>
        <w:t>Medicaid Committee Report</w:t>
      </w:r>
    </w:p>
    <w:p w14:paraId="0A144F82" w14:textId="77777777" w:rsidR="00604D15" w:rsidRPr="003D3612" w:rsidRDefault="0005296D" w:rsidP="003D44DC">
      <w:pPr>
        <w:spacing w:after="0" w:line="240" w:lineRule="auto"/>
        <w:ind w:left="1166"/>
        <w:rPr>
          <w:rFonts w:asciiTheme="minorHAnsi" w:hAnsiTheme="minorHAnsi" w:cstheme="minorHAnsi"/>
          <w:sz w:val="24"/>
          <w:szCs w:val="24"/>
        </w:rPr>
      </w:pPr>
      <w:r w:rsidRPr="003D3612">
        <w:rPr>
          <w:rFonts w:asciiTheme="minorHAnsi" w:hAnsiTheme="minorHAnsi" w:cstheme="minorHAnsi"/>
          <w:sz w:val="24"/>
          <w:szCs w:val="24"/>
        </w:rPr>
        <w:t>                                                                     </w:t>
      </w:r>
    </w:p>
    <w:p w14:paraId="6006DDE9" w14:textId="77777777" w:rsidR="005D6DB8" w:rsidRPr="003D3612" w:rsidRDefault="005D6DB8" w:rsidP="005D6DB8">
      <w:pPr>
        <w:pStyle w:val="ListParagraph"/>
        <w:spacing w:after="0" w:line="240" w:lineRule="auto"/>
        <w:ind w:left="1166"/>
        <w:rPr>
          <w:rFonts w:asciiTheme="minorHAnsi" w:hAnsiTheme="minorHAnsi" w:cstheme="minorHAnsi"/>
          <w:sz w:val="24"/>
          <w:szCs w:val="24"/>
        </w:rPr>
      </w:pPr>
    </w:p>
    <w:p w14:paraId="566B4E30" w14:textId="77777777" w:rsidR="00B13EE5" w:rsidRPr="003D3612" w:rsidRDefault="0005296D" w:rsidP="00B13EE5">
      <w:pPr>
        <w:pStyle w:val="ListParagraph"/>
        <w:spacing w:after="0" w:line="240" w:lineRule="auto"/>
        <w:ind w:left="630"/>
        <w:rPr>
          <w:rFonts w:asciiTheme="minorHAnsi" w:hAnsiTheme="minorHAnsi" w:cstheme="minorHAnsi"/>
          <w:b/>
          <w:bCs/>
          <w:sz w:val="24"/>
          <w:szCs w:val="24"/>
        </w:rPr>
      </w:pPr>
      <w:r w:rsidRPr="003D3612">
        <w:rPr>
          <w:rFonts w:asciiTheme="minorHAnsi" w:hAnsiTheme="minorHAnsi" w:cstheme="minorHAnsi"/>
          <w:sz w:val="24"/>
          <w:szCs w:val="24"/>
        </w:rPr>
        <w:t>12:</w:t>
      </w:r>
      <w:r w:rsidR="00DE223C" w:rsidRPr="003D3612">
        <w:rPr>
          <w:rFonts w:asciiTheme="minorHAnsi" w:hAnsiTheme="minorHAnsi" w:cstheme="minorHAnsi"/>
          <w:sz w:val="24"/>
          <w:szCs w:val="24"/>
        </w:rPr>
        <w:t>30</w:t>
      </w:r>
      <w:r w:rsidRPr="003D3612">
        <w:rPr>
          <w:rFonts w:asciiTheme="minorHAnsi" w:hAnsiTheme="minorHAnsi" w:cstheme="minorHAnsi"/>
          <w:sz w:val="24"/>
          <w:szCs w:val="24"/>
        </w:rPr>
        <w:t>      </w:t>
      </w:r>
      <w:r w:rsidR="00F23B66" w:rsidRPr="003D3612">
        <w:rPr>
          <w:rFonts w:asciiTheme="minorHAnsi" w:hAnsiTheme="minorHAnsi" w:cstheme="minorHAnsi"/>
          <w:b/>
          <w:bCs/>
          <w:sz w:val="24"/>
          <w:szCs w:val="24"/>
        </w:rPr>
        <w:t xml:space="preserve">State Agency Reports </w:t>
      </w:r>
    </w:p>
    <w:p w14:paraId="39648F52" w14:textId="0EBC2A4C" w:rsidR="00A0517B" w:rsidRPr="00E65268" w:rsidRDefault="00B13EE5" w:rsidP="00E65268">
      <w:pPr>
        <w:pStyle w:val="ListParagraph"/>
        <w:spacing w:after="0" w:line="240" w:lineRule="auto"/>
        <w:ind w:left="630"/>
        <w:rPr>
          <w:rFonts w:cstheme="minorHAnsi"/>
          <w:color w:val="000000" w:themeColor="text1"/>
          <w:sz w:val="24"/>
          <w:szCs w:val="24"/>
        </w:rPr>
      </w:pPr>
      <w:r w:rsidRPr="00E65268">
        <w:rPr>
          <w:rFonts w:asciiTheme="minorHAnsi" w:hAnsiTheme="minorHAnsi" w:cstheme="minorHAnsi"/>
          <w:sz w:val="24"/>
          <w:szCs w:val="24"/>
        </w:rPr>
        <w:tab/>
      </w:r>
      <w:r w:rsidRPr="00E65268">
        <w:rPr>
          <w:rFonts w:asciiTheme="minorHAnsi" w:hAnsiTheme="minorHAnsi" w:cstheme="minorHAnsi"/>
          <w:sz w:val="24"/>
          <w:szCs w:val="24"/>
        </w:rPr>
        <w:tab/>
        <w:t xml:space="preserve"> </w:t>
      </w:r>
      <w:r w:rsidR="00E65268" w:rsidRPr="00E65268">
        <w:rPr>
          <w:rFonts w:asciiTheme="minorHAnsi" w:hAnsiTheme="minorHAnsi" w:cstheme="minorHAnsi"/>
          <w:color w:val="000000" w:themeColor="text1"/>
          <w:sz w:val="24"/>
          <w:szCs w:val="24"/>
        </w:rPr>
        <w:t xml:space="preserve">Reports for the Iowa Department of the Blind and Iowa Department of Public Health were </w:t>
      </w:r>
      <w:r w:rsidR="00E65268" w:rsidRPr="00E65268">
        <w:rPr>
          <w:rFonts w:asciiTheme="minorHAnsi" w:hAnsiTheme="minorHAnsi" w:cstheme="minorHAnsi"/>
          <w:color w:val="000000" w:themeColor="text1"/>
          <w:sz w:val="24"/>
          <w:szCs w:val="24"/>
        </w:rPr>
        <w:tab/>
      </w:r>
      <w:r w:rsidR="00E65268" w:rsidRPr="00E65268">
        <w:rPr>
          <w:rFonts w:asciiTheme="minorHAnsi" w:hAnsiTheme="minorHAnsi" w:cstheme="minorHAnsi"/>
          <w:color w:val="000000" w:themeColor="text1"/>
          <w:sz w:val="24"/>
          <w:szCs w:val="24"/>
        </w:rPr>
        <w:tab/>
      </w:r>
      <w:r w:rsidR="00E65268" w:rsidRPr="00E65268">
        <w:rPr>
          <w:rFonts w:asciiTheme="minorHAnsi" w:hAnsiTheme="minorHAnsi" w:cstheme="minorHAnsi"/>
          <w:color w:val="000000" w:themeColor="text1"/>
          <w:sz w:val="24"/>
          <w:szCs w:val="24"/>
        </w:rPr>
        <w:tab/>
        <w:t xml:space="preserve"> emailed to members prior to the January 8 meeting.</w:t>
      </w:r>
    </w:p>
    <w:p w14:paraId="2310F6B6" w14:textId="77777777" w:rsidR="0005296D" w:rsidRPr="003D3612" w:rsidRDefault="0005296D" w:rsidP="003D44DC">
      <w:pPr>
        <w:pStyle w:val="ListParagraph"/>
        <w:spacing w:after="0" w:line="240" w:lineRule="auto"/>
        <w:ind w:left="1170"/>
        <w:rPr>
          <w:rFonts w:asciiTheme="minorHAnsi" w:hAnsiTheme="minorHAnsi" w:cstheme="minorHAnsi"/>
          <w:sz w:val="24"/>
          <w:szCs w:val="24"/>
        </w:rPr>
      </w:pPr>
      <w:r w:rsidRPr="003D3612">
        <w:rPr>
          <w:rFonts w:asciiTheme="minorHAnsi" w:hAnsiTheme="minorHAnsi" w:cstheme="minorHAnsi"/>
          <w:sz w:val="24"/>
          <w:szCs w:val="24"/>
        </w:rPr>
        <w:t> </w:t>
      </w:r>
    </w:p>
    <w:p w14:paraId="6FB23D53" w14:textId="21A1540F" w:rsidR="00E133BF" w:rsidRDefault="0005296D" w:rsidP="00E133BF">
      <w:pPr>
        <w:pStyle w:val="ListParagraph"/>
        <w:spacing w:after="0" w:line="240" w:lineRule="auto"/>
        <w:ind w:left="630"/>
        <w:rPr>
          <w:rFonts w:asciiTheme="minorHAnsi" w:hAnsiTheme="minorHAnsi" w:cstheme="minorHAnsi"/>
          <w:b/>
          <w:bCs/>
          <w:sz w:val="24"/>
          <w:szCs w:val="24"/>
        </w:rPr>
      </w:pPr>
      <w:r w:rsidRPr="003D3612">
        <w:rPr>
          <w:rFonts w:asciiTheme="minorHAnsi" w:hAnsiTheme="minorHAnsi" w:cstheme="minorHAnsi"/>
          <w:sz w:val="24"/>
          <w:szCs w:val="24"/>
        </w:rPr>
        <w:t>12:</w:t>
      </w:r>
      <w:r w:rsidR="00DE223C" w:rsidRPr="003D3612">
        <w:rPr>
          <w:rFonts w:asciiTheme="minorHAnsi" w:hAnsiTheme="minorHAnsi" w:cstheme="minorHAnsi"/>
          <w:sz w:val="24"/>
          <w:szCs w:val="24"/>
        </w:rPr>
        <w:t>45</w:t>
      </w:r>
      <w:r w:rsidRPr="003D3612">
        <w:rPr>
          <w:rFonts w:asciiTheme="minorHAnsi" w:hAnsiTheme="minorHAnsi" w:cstheme="minorHAnsi"/>
          <w:sz w:val="24"/>
          <w:szCs w:val="24"/>
        </w:rPr>
        <w:t>      </w:t>
      </w:r>
      <w:r w:rsidRPr="003D3612">
        <w:rPr>
          <w:rFonts w:asciiTheme="minorHAnsi" w:hAnsiTheme="minorHAnsi" w:cstheme="minorHAnsi"/>
          <w:b/>
          <w:bCs/>
          <w:sz w:val="24"/>
          <w:szCs w:val="24"/>
        </w:rPr>
        <w:t>Taskforce Member Report</w:t>
      </w:r>
      <w:r w:rsidR="00E65268">
        <w:rPr>
          <w:rFonts w:asciiTheme="minorHAnsi" w:hAnsiTheme="minorHAnsi" w:cstheme="minorHAnsi"/>
          <w:b/>
          <w:bCs/>
          <w:sz w:val="24"/>
          <w:szCs w:val="24"/>
        </w:rPr>
        <w:t>s</w:t>
      </w:r>
    </w:p>
    <w:p w14:paraId="452293C6" w14:textId="0E4893EB" w:rsidR="009428B2" w:rsidRPr="009428B2" w:rsidRDefault="009428B2" w:rsidP="00E133BF">
      <w:pPr>
        <w:pStyle w:val="ListParagraph"/>
        <w:spacing w:after="0" w:line="240" w:lineRule="auto"/>
        <w:ind w:left="630"/>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r>
      <w:r w:rsidRPr="009428B2">
        <w:rPr>
          <w:rFonts w:asciiTheme="minorHAnsi" w:hAnsiTheme="minorHAnsi" w:cstheme="minorHAnsi"/>
          <w:sz w:val="24"/>
          <w:szCs w:val="24"/>
        </w:rPr>
        <w:t xml:space="preserve"> Dawn shared that partners are collaborating to plan the 2021 Seeking Opportunities for an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Pr="009428B2">
        <w:rPr>
          <w:rFonts w:asciiTheme="minorHAnsi" w:hAnsiTheme="minorHAnsi" w:cstheme="minorHAnsi"/>
          <w:sz w:val="24"/>
          <w:szCs w:val="24"/>
        </w:rPr>
        <w:t xml:space="preserve">Advocacy Revolution (SOAR) Conference, which will be held virtually. </w:t>
      </w:r>
    </w:p>
    <w:p w14:paraId="532474FE" w14:textId="77777777" w:rsidR="00E65268" w:rsidRPr="003D3612" w:rsidRDefault="00E65268" w:rsidP="00E133BF">
      <w:pPr>
        <w:pStyle w:val="ListParagraph"/>
        <w:spacing w:after="0" w:line="240" w:lineRule="auto"/>
        <w:ind w:left="630"/>
        <w:rPr>
          <w:rFonts w:asciiTheme="minorHAnsi" w:hAnsiTheme="minorHAnsi" w:cstheme="minorHAnsi"/>
          <w:b/>
          <w:bCs/>
          <w:sz w:val="24"/>
          <w:szCs w:val="24"/>
        </w:rPr>
      </w:pPr>
    </w:p>
    <w:p w14:paraId="5923F14A" w14:textId="6E4EE9C5" w:rsidR="00E65268" w:rsidRDefault="00E133BF" w:rsidP="00E65268">
      <w:pPr>
        <w:pStyle w:val="ListParagraph"/>
        <w:tabs>
          <w:tab w:val="left" w:pos="2790"/>
        </w:tabs>
        <w:spacing w:after="0" w:line="240" w:lineRule="auto"/>
        <w:ind w:left="630"/>
        <w:rPr>
          <w:rFonts w:asciiTheme="minorHAnsi" w:hAnsiTheme="minorHAnsi" w:cstheme="minorHAnsi"/>
          <w:b/>
          <w:bCs/>
          <w:sz w:val="24"/>
          <w:szCs w:val="24"/>
        </w:rPr>
      </w:pPr>
      <w:r w:rsidRPr="009428B2">
        <w:rPr>
          <w:rFonts w:asciiTheme="minorHAnsi" w:hAnsiTheme="minorHAnsi" w:cstheme="minorHAnsi"/>
          <w:sz w:val="24"/>
          <w:szCs w:val="24"/>
        </w:rPr>
        <w:t>1:00</w:t>
      </w:r>
      <w:r w:rsidRPr="003D3612">
        <w:rPr>
          <w:rFonts w:asciiTheme="minorHAnsi" w:hAnsiTheme="minorHAnsi" w:cstheme="minorHAnsi"/>
          <w:b/>
          <w:bCs/>
          <w:sz w:val="24"/>
          <w:szCs w:val="24"/>
        </w:rPr>
        <w:t xml:space="preserve">         </w:t>
      </w:r>
      <w:r w:rsidR="0005296D" w:rsidRPr="003D3612">
        <w:rPr>
          <w:rFonts w:asciiTheme="minorHAnsi" w:hAnsiTheme="minorHAnsi" w:cstheme="minorHAnsi"/>
          <w:b/>
          <w:bCs/>
          <w:sz w:val="24"/>
          <w:szCs w:val="24"/>
        </w:rPr>
        <w:t>Public Comment</w:t>
      </w:r>
    </w:p>
    <w:p w14:paraId="66AC9DF2" w14:textId="5912BCBC" w:rsidR="009428B2" w:rsidRPr="009428B2" w:rsidRDefault="009428B2" w:rsidP="009428B2">
      <w:pPr>
        <w:pStyle w:val="ListParagraph"/>
        <w:spacing w:after="0" w:line="240" w:lineRule="auto"/>
        <w:ind w:left="1530"/>
        <w:rPr>
          <w:rFonts w:asciiTheme="minorHAnsi" w:hAnsiTheme="minorHAnsi" w:cstheme="minorHAnsi"/>
          <w:sz w:val="24"/>
          <w:szCs w:val="24"/>
        </w:rPr>
      </w:pPr>
      <w:r w:rsidRPr="009428B2">
        <w:rPr>
          <w:rFonts w:asciiTheme="minorHAnsi" w:hAnsiTheme="minorHAnsi" w:cstheme="minorHAnsi"/>
          <w:sz w:val="24"/>
          <w:szCs w:val="24"/>
        </w:rPr>
        <w:t xml:space="preserve">Brooke with the DD Council shared that the council is hosting virtual townhall meetings to    offer opportunities for small groups of people to talk with their legislators. </w:t>
      </w:r>
      <w:r>
        <w:rPr>
          <w:rFonts w:asciiTheme="minorHAnsi" w:hAnsiTheme="minorHAnsi" w:cstheme="minorHAnsi"/>
          <w:sz w:val="24"/>
          <w:szCs w:val="24"/>
        </w:rPr>
        <w:t>The DD Council also u</w:t>
      </w:r>
      <w:r w:rsidRPr="009428B2">
        <w:rPr>
          <w:rFonts w:asciiTheme="minorHAnsi" w:hAnsiTheme="minorHAnsi" w:cstheme="minorHAnsi"/>
          <w:sz w:val="24"/>
          <w:szCs w:val="24"/>
        </w:rPr>
        <w:t xml:space="preserve">pdated their </w:t>
      </w:r>
      <w:r>
        <w:rPr>
          <w:rFonts w:asciiTheme="minorHAnsi" w:hAnsiTheme="minorHAnsi" w:cstheme="minorHAnsi"/>
          <w:sz w:val="24"/>
          <w:szCs w:val="24"/>
        </w:rPr>
        <w:t>T</w:t>
      </w:r>
      <w:r w:rsidRPr="009428B2">
        <w:rPr>
          <w:rFonts w:asciiTheme="minorHAnsi" w:hAnsiTheme="minorHAnsi" w:cstheme="minorHAnsi"/>
          <w:sz w:val="24"/>
          <w:szCs w:val="24"/>
        </w:rPr>
        <w:t xml:space="preserve">ake </w:t>
      </w:r>
      <w:r>
        <w:rPr>
          <w:rFonts w:asciiTheme="minorHAnsi" w:hAnsiTheme="minorHAnsi" w:cstheme="minorHAnsi"/>
          <w:sz w:val="24"/>
          <w:szCs w:val="24"/>
        </w:rPr>
        <w:t>A</w:t>
      </w:r>
      <w:r w:rsidRPr="009428B2">
        <w:rPr>
          <w:rFonts w:asciiTheme="minorHAnsi" w:hAnsiTheme="minorHAnsi" w:cstheme="minorHAnsi"/>
          <w:sz w:val="24"/>
          <w:szCs w:val="24"/>
        </w:rPr>
        <w:t xml:space="preserve">ction tool on the ID Action website. </w:t>
      </w:r>
    </w:p>
    <w:p w14:paraId="54B9FE39" w14:textId="77777777" w:rsidR="00E65268" w:rsidRDefault="00E65268" w:rsidP="00E65268">
      <w:pPr>
        <w:pStyle w:val="ListParagraph"/>
        <w:tabs>
          <w:tab w:val="left" w:pos="2790"/>
        </w:tabs>
        <w:spacing w:after="0" w:line="240" w:lineRule="auto"/>
        <w:ind w:left="630"/>
        <w:rPr>
          <w:rFonts w:asciiTheme="minorHAnsi" w:hAnsiTheme="minorHAnsi" w:cstheme="minorHAnsi"/>
          <w:b/>
          <w:bCs/>
          <w:sz w:val="24"/>
          <w:szCs w:val="24"/>
        </w:rPr>
      </w:pPr>
    </w:p>
    <w:p w14:paraId="4A049BD5" w14:textId="076B745C" w:rsidR="00DE223C" w:rsidRPr="00E65268" w:rsidRDefault="0005296D" w:rsidP="00E65268">
      <w:pPr>
        <w:pStyle w:val="ListParagraph"/>
        <w:tabs>
          <w:tab w:val="left" w:pos="2790"/>
        </w:tabs>
        <w:spacing w:after="0" w:line="240" w:lineRule="auto"/>
        <w:ind w:left="630"/>
        <w:rPr>
          <w:rFonts w:asciiTheme="minorHAnsi" w:hAnsiTheme="minorHAnsi" w:cstheme="minorHAnsi"/>
          <w:b/>
          <w:bCs/>
          <w:sz w:val="24"/>
          <w:szCs w:val="24"/>
        </w:rPr>
      </w:pPr>
      <w:r w:rsidRPr="003D3612">
        <w:rPr>
          <w:rFonts w:asciiTheme="minorHAnsi" w:hAnsiTheme="minorHAnsi" w:cstheme="minorHAnsi"/>
          <w:sz w:val="24"/>
          <w:szCs w:val="24"/>
        </w:rPr>
        <w:t>1</w:t>
      </w:r>
      <w:r w:rsidR="00777587" w:rsidRPr="003D3612">
        <w:rPr>
          <w:rFonts w:asciiTheme="minorHAnsi" w:hAnsiTheme="minorHAnsi" w:cstheme="minorHAnsi"/>
          <w:sz w:val="24"/>
          <w:szCs w:val="24"/>
        </w:rPr>
        <w:t xml:space="preserve">:30  </w:t>
      </w:r>
      <w:r w:rsidRPr="003D3612">
        <w:rPr>
          <w:rFonts w:asciiTheme="minorHAnsi" w:hAnsiTheme="minorHAnsi" w:cstheme="minorHAnsi"/>
          <w:sz w:val="24"/>
          <w:szCs w:val="24"/>
        </w:rPr>
        <w:t>    </w:t>
      </w:r>
      <w:r w:rsidR="00E133BF" w:rsidRPr="003D3612">
        <w:rPr>
          <w:rFonts w:asciiTheme="minorHAnsi" w:hAnsiTheme="minorHAnsi" w:cstheme="minorHAnsi"/>
          <w:sz w:val="24"/>
          <w:szCs w:val="24"/>
        </w:rPr>
        <w:t xml:space="preserve"> </w:t>
      </w:r>
      <w:r w:rsidR="009428B2">
        <w:rPr>
          <w:rFonts w:asciiTheme="minorHAnsi" w:hAnsiTheme="minorHAnsi" w:cstheme="minorHAnsi"/>
          <w:sz w:val="24"/>
          <w:szCs w:val="24"/>
        </w:rPr>
        <w:t xml:space="preserve">  </w:t>
      </w:r>
      <w:r w:rsidRPr="003D3612">
        <w:rPr>
          <w:rFonts w:asciiTheme="minorHAnsi" w:hAnsiTheme="minorHAnsi" w:cstheme="minorHAnsi"/>
          <w:b/>
          <w:bCs/>
          <w:sz w:val="24"/>
          <w:szCs w:val="24"/>
        </w:rPr>
        <w:t>Adjournment</w:t>
      </w:r>
      <w:r w:rsidRPr="003D3612">
        <w:rPr>
          <w:rFonts w:asciiTheme="minorHAnsi" w:hAnsiTheme="minorHAnsi" w:cstheme="minorHAnsi"/>
          <w:sz w:val="24"/>
          <w:szCs w:val="24"/>
        </w:rPr>
        <w:t xml:space="preserve"> </w:t>
      </w:r>
    </w:p>
    <w:p w14:paraId="2DDB0875" w14:textId="13E05ECB" w:rsidR="00DE223C" w:rsidRPr="003D3612" w:rsidRDefault="001F33AD" w:rsidP="00DE223C">
      <w:pPr>
        <w:pStyle w:val="ListParagraph"/>
        <w:rPr>
          <w:rFonts w:asciiTheme="minorHAnsi" w:hAnsiTheme="minorHAnsi" w:cstheme="minorHAnsi"/>
          <w:bCs/>
          <w:iCs/>
          <w:sz w:val="24"/>
          <w:szCs w:val="24"/>
        </w:rPr>
      </w:pPr>
      <w:r w:rsidRPr="003D3612">
        <w:rPr>
          <w:rFonts w:asciiTheme="minorHAnsi" w:hAnsiTheme="minorHAnsi" w:cstheme="minorHAnsi"/>
          <w:b/>
          <w:i/>
          <w:sz w:val="24"/>
          <w:szCs w:val="24"/>
        </w:rPr>
        <w:tab/>
        <w:t xml:space="preserve"> </w:t>
      </w:r>
      <w:r w:rsidR="009428B2">
        <w:rPr>
          <w:rFonts w:asciiTheme="minorHAnsi" w:hAnsiTheme="minorHAnsi" w:cstheme="minorHAnsi"/>
          <w:b/>
          <w:i/>
          <w:sz w:val="24"/>
          <w:szCs w:val="24"/>
        </w:rPr>
        <w:t xml:space="preserve"> </w:t>
      </w:r>
      <w:r w:rsidRPr="003D3612">
        <w:rPr>
          <w:rFonts w:asciiTheme="minorHAnsi" w:hAnsiTheme="minorHAnsi" w:cstheme="minorHAnsi"/>
          <w:bCs/>
          <w:iCs/>
          <w:sz w:val="24"/>
          <w:szCs w:val="24"/>
        </w:rPr>
        <w:t xml:space="preserve">Meeting adjourned at </w:t>
      </w:r>
      <w:r w:rsidR="009428B2">
        <w:rPr>
          <w:rFonts w:asciiTheme="minorHAnsi" w:hAnsiTheme="minorHAnsi" w:cstheme="minorHAnsi"/>
          <w:bCs/>
          <w:iCs/>
          <w:sz w:val="24"/>
          <w:szCs w:val="24"/>
        </w:rPr>
        <w:t>1:15</w:t>
      </w:r>
      <w:r w:rsidR="005345AA" w:rsidRPr="003D3612">
        <w:rPr>
          <w:rFonts w:asciiTheme="minorHAnsi" w:hAnsiTheme="minorHAnsi" w:cstheme="minorHAnsi"/>
          <w:bCs/>
          <w:iCs/>
          <w:sz w:val="24"/>
          <w:szCs w:val="24"/>
        </w:rPr>
        <w:t xml:space="preserve"> pm.</w:t>
      </w:r>
    </w:p>
    <w:sectPr w:rsidR="00DE223C" w:rsidRPr="003D3612" w:rsidSect="00BE1A09">
      <w:headerReference w:type="even" r:id="rId9"/>
      <w:headerReference w:type="default" r:id="rId10"/>
      <w:footerReference w:type="even" r:id="rId11"/>
      <w:footerReference w:type="default" r:id="rId12"/>
      <w:headerReference w:type="first" r:id="rId13"/>
      <w:footerReference w:type="first" r:id="rId1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7F23C" w14:textId="77777777" w:rsidR="005137F8" w:rsidRDefault="005137F8" w:rsidP="00BF2636">
      <w:pPr>
        <w:spacing w:after="0" w:line="240" w:lineRule="auto"/>
      </w:pPr>
      <w:r>
        <w:separator/>
      </w:r>
    </w:p>
  </w:endnote>
  <w:endnote w:type="continuationSeparator" w:id="0">
    <w:p w14:paraId="715576D7" w14:textId="77777777" w:rsidR="005137F8" w:rsidRDefault="005137F8"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4D513" w14:textId="77777777" w:rsidR="00BF2636" w:rsidRDefault="00BF2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E3FD" w14:textId="77777777" w:rsidR="00BF2636" w:rsidRDefault="00BF2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C77FC" w14:textId="77777777" w:rsidR="00BF2636" w:rsidRDefault="00BF2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CF61B" w14:textId="77777777" w:rsidR="005137F8" w:rsidRDefault="005137F8" w:rsidP="00BF2636">
      <w:pPr>
        <w:spacing w:after="0" w:line="240" w:lineRule="auto"/>
      </w:pPr>
      <w:r>
        <w:separator/>
      </w:r>
    </w:p>
  </w:footnote>
  <w:footnote w:type="continuationSeparator" w:id="0">
    <w:p w14:paraId="77310A37" w14:textId="77777777" w:rsidR="005137F8" w:rsidRDefault="005137F8"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7B05" w14:textId="77777777" w:rsidR="00BF2636" w:rsidRDefault="00BF2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E5DA7" w14:textId="548299BE" w:rsidR="00BF2636" w:rsidRDefault="00BF2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843CE" w14:textId="77777777" w:rsidR="00BF2636" w:rsidRDefault="00BF2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7CAC"/>
    <w:multiLevelType w:val="multilevel"/>
    <w:tmpl w:val="627A45E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A013D"/>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ED1D9C"/>
    <w:multiLevelType w:val="multilevel"/>
    <w:tmpl w:val="2A6CD90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C1E7B05"/>
    <w:multiLevelType w:val="hybridMultilevel"/>
    <w:tmpl w:val="A70E3A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CE977B9"/>
    <w:multiLevelType w:val="hybridMultilevel"/>
    <w:tmpl w:val="5B041EA4"/>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0F9A3428"/>
    <w:multiLevelType w:val="multilevel"/>
    <w:tmpl w:val="21704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20066"/>
    <w:multiLevelType w:val="multilevel"/>
    <w:tmpl w:val="C96CB2A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3C22C2F"/>
    <w:multiLevelType w:val="multilevel"/>
    <w:tmpl w:val="9AA89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A1968"/>
    <w:multiLevelType w:val="hybridMultilevel"/>
    <w:tmpl w:val="D514F486"/>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9" w15:restartNumberingAfterBreak="0">
    <w:nsid w:val="188718AC"/>
    <w:multiLevelType w:val="multilevel"/>
    <w:tmpl w:val="6A441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279F5"/>
    <w:multiLevelType w:val="hybridMultilevel"/>
    <w:tmpl w:val="253A6746"/>
    <w:lvl w:ilvl="0" w:tplc="04090001">
      <w:start w:val="1"/>
      <w:numFmt w:val="bullet"/>
      <w:lvlText w:val=""/>
      <w:lvlJc w:val="left"/>
      <w:pPr>
        <w:ind w:left="720" w:hanging="360"/>
      </w:pPr>
      <w:rPr>
        <w:rFonts w:ascii="Symbol" w:hAnsi="Symbo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E61C7"/>
    <w:multiLevelType w:val="multilevel"/>
    <w:tmpl w:val="74F6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B3E8A"/>
    <w:multiLevelType w:val="hybridMultilevel"/>
    <w:tmpl w:val="E04C512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2A314243"/>
    <w:multiLevelType w:val="hybridMultilevel"/>
    <w:tmpl w:val="8262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E313A"/>
    <w:multiLevelType w:val="hybridMultilevel"/>
    <w:tmpl w:val="4314DEA2"/>
    <w:lvl w:ilvl="0" w:tplc="A14ED5D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382D5CDB"/>
    <w:multiLevelType w:val="multilevel"/>
    <w:tmpl w:val="6A441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B2088"/>
    <w:multiLevelType w:val="hybridMultilevel"/>
    <w:tmpl w:val="8E2EE08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7" w15:restartNumberingAfterBreak="0">
    <w:nsid w:val="40582749"/>
    <w:multiLevelType w:val="hybridMultilevel"/>
    <w:tmpl w:val="C0AE8A4C"/>
    <w:lvl w:ilvl="0" w:tplc="04090015">
      <w:start w:val="1"/>
      <w:numFmt w:val="upperLetter"/>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EA55596"/>
    <w:multiLevelType w:val="hybridMultilevel"/>
    <w:tmpl w:val="DE62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04E65"/>
    <w:multiLevelType w:val="multilevel"/>
    <w:tmpl w:val="5BF8B3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42920"/>
    <w:multiLevelType w:val="hybridMultilevel"/>
    <w:tmpl w:val="F84E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B022BBD"/>
    <w:multiLevelType w:val="hybridMultilevel"/>
    <w:tmpl w:val="3EBAD984"/>
    <w:lvl w:ilvl="0" w:tplc="349243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CE32CAF"/>
    <w:multiLevelType w:val="hybridMultilevel"/>
    <w:tmpl w:val="9C5C0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764F7"/>
    <w:multiLevelType w:val="hybridMultilevel"/>
    <w:tmpl w:val="36721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361962"/>
    <w:multiLevelType w:val="multilevel"/>
    <w:tmpl w:val="1AF6A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375F6"/>
    <w:multiLevelType w:val="hybridMultilevel"/>
    <w:tmpl w:val="613EF91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C8F778C"/>
    <w:multiLevelType w:val="hybridMultilevel"/>
    <w:tmpl w:val="0388CDF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7" w15:restartNumberingAfterBreak="0">
    <w:nsid w:val="7064727F"/>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4B33FA4"/>
    <w:multiLevelType w:val="multilevel"/>
    <w:tmpl w:val="6D302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476B5A"/>
    <w:multiLevelType w:val="hybridMultilevel"/>
    <w:tmpl w:val="49662C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A776D34"/>
    <w:multiLevelType w:val="multilevel"/>
    <w:tmpl w:val="477E3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29"/>
  </w:num>
  <w:num w:numId="4">
    <w:abstractNumId w:val="25"/>
  </w:num>
  <w:num w:numId="5">
    <w:abstractNumId w:val="20"/>
  </w:num>
  <w:num w:numId="6">
    <w:abstractNumId w:val="3"/>
  </w:num>
  <w:num w:numId="7">
    <w:abstractNumId w:val="1"/>
  </w:num>
  <w:num w:numId="8">
    <w:abstractNumId w:val="14"/>
  </w:num>
  <w:num w:numId="9">
    <w:abstractNumId w:val="21"/>
  </w:num>
  <w:num w:numId="10">
    <w:abstractNumId w:val="27"/>
  </w:num>
  <w:num w:numId="11">
    <w:abstractNumId w:val="10"/>
  </w:num>
  <w:num w:numId="12">
    <w:abstractNumId w:val="16"/>
  </w:num>
  <w:num w:numId="13">
    <w:abstractNumId w:val="4"/>
  </w:num>
  <w:num w:numId="14">
    <w:abstractNumId w:val="11"/>
  </w:num>
  <w:num w:numId="15">
    <w:abstractNumId w:val="13"/>
  </w:num>
  <w:num w:numId="16">
    <w:abstractNumId w:val="9"/>
  </w:num>
  <w:num w:numId="17">
    <w:abstractNumId w:val="15"/>
  </w:num>
  <w:num w:numId="18">
    <w:abstractNumId w:val="30"/>
  </w:num>
  <w:num w:numId="19">
    <w:abstractNumId w:val="26"/>
  </w:num>
  <w:num w:numId="20">
    <w:abstractNumId w:val="2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5"/>
  </w:num>
  <w:num w:numId="25">
    <w:abstractNumId w:val="19"/>
  </w:num>
  <w:num w:numId="26">
    <w:abstractNumId w:val="7"/>
  </w:num>
  <w:num w:numId="27">
    <w:abstractNumId w:val="24"/>
  </w:num>
  <w:num w:numId="28">
    <w:abstractNumId w:val="2"/>
  </w:num>
  <w:num w:numId="29">
    <w:abstractNumId w:val="6"/>
  </w:num>
  <w:num w:numId="30">
    <w:abstractNumId w:val="0"/>
  </w:num>
  <w:num w:numId="31">
    <w:abstractNumId w:val="23"/>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6738"/>
    <w:rsid w:val="00012B23"/>
    <w:rsid w:val="00021CF4"/>
    <w:rsid w:val="00032BF7"/>
    <w:rsid w:val="000502C0"/>
    <w:rsid w:val="0005296D"/>
    <w:rsid w:val="0005385F"/>
    <w:rsid w:val="00057336"/>
    <w:rsid w:val="00065F9D"/>
    <w:rsid w:val="00067833"/>
    <w:rsid w:val="0007784E"/>
    <w:rsid w:val="00084B42"/>
    <w:rsid w:val="0008738F"/>
    <w:rsid w:val="00087AC9"/>
    <w:rsid w:val="00087F47"/>
    <w:rsid w:val="000B5DF0"/>
    <w:rsid w:val="000C02F6"/>
    <w:rsid w:val="000C6604"/>
    <w:rsid w:val="000E2C59"/>
    <w:rsid w:val="00100931"/>
    <w:rsid w:val="00106B37"/>
    <w:rsid w:val="001100D6"/>
    <w:rsid w:val="00120F82"/>
    <w:rsid w:val="00125C24"/>
    <w:rsid w:val="00131FE1"/>
    <w:rsid w:val="00137282"/>
    <w:rsid w:val="00137EC2"/>
    <w:rsid w:val="001527E4"/>
    <w:rsid w:val="00161AAD"/>
    <w:rsid w:val="001829E0"/>
    <w:rsid w:val="001867D8"/>
    <w:rsid w:val="001A68F7"/>
    <w:rsid w:val="001B1618"/>
    <w:rsid w:val="001B3CE3"/>
    <w:rsid w:val="001B41D8"/>
    <w:rsid w:val="001C0949"/>
    <w:rsid w:val="001C3302"/>
    <w:rsid w:val="001D13B7"/>
    <w:rsid w:val="001D527D"/>
    <w:rsid w:val="001E6526"/>
    <w:rsid w:val="001F33AD"/>
    <w:rsid w:val="0020305F"/>
    <w:rsid w:val="00205F8B"/>
    <w:rsid w:val="002120EE"/>
    <w:rsid w:val="00230037"/>
    <w:rsid w:val="00231A82"/>
    <w:rsid w:val="002506A5"/>
    <w:rsid w:val="00253346"/>
    <w:rsid w:val="00261B3D"/>
    <w:rsid w:val="00272E22"/>
    <w:rsid w:val="0028005B"/>
    <w:rsid w:val="00287851"/>
    <w:rsid w:val="00294075"/>
    <w:rsid w:val="00297180"/>
    <w:rsid w:val="002A419F"/>
    <w:rsid w:val="002A7F6B"/>
    <w:rsid w:val="002B6EA0"/>
    <w:rsid w:val="002C1317"/>
    <w:rsid w:val="002C4AB5"/>
    <w:rsid w:val="002E05C5"/>
    <w:rsid w:val="002E2EEF"/>
    <w:rsid w:val="002F32AD"/>
    <w:rsid w:val="0030095C"/>
    <w:rsid w:val="003063B7"/>
    <w:rsid w:val="00306B85"/>
    <w:rsid w:val="00315FD8"/>
    <w:rsid w:val="0032444A"/>
    <w:rsid w:val="003244F8"/>
    <w:rsid w:val="00331165"/>
    <w:rsid w:val="00336D58"/>
    <w:rsid w:val="00336FCF"/>
    <w:rsid w:val="00355C28"/>
    <w:rsid w:val="003578D0"/>
    <w:rsid w:val="0037720C"/>
    <w:rsid w:val="0038378A"/>
    <w:rsid w:val="00390B56"/>
    <w:rsid w:val="00392A41"/>
    <w:rsid w:val="003A79C8"/>
    <w:rsid w:val="003B1CE6"/>
    <w:rsid w:val="003B6CBD"/>
    <w:rsid w:val="003D086E"/>
    <w:rsid w:val="003D3612"/>
    <w:rsid w:val="003D3877"/>
    <w:rsid w:val="003D44DC"/>
    <w:rsid w:val="003D5E6D"/>
    <w:rsid w:val="003E72C9"/>
    <w:rsid w:val="003F1012"/>
    <w:rsid w:val="003F36AC"/>
    <w:rsid w:val="003F3C7E"/>
    <w:rsid w:val="004002D5"/>
    <w:rsid w:val="004028B2"/>
    <w:rsid w:val="00405484"/>
    <w:rsid w:val="00413856"/>
    <w:rsid w:val="004353C0"/>
    <w:rsid w:val="004465BA"/>
    <w:rsid w:val="00453F9E"/>
    <w:rsid w:val="00471B08"/>
    <w:rsid w:val="0048046D"/>
    <w:rsid w:val="004821FD"/>
    <w:rsid w:val="00484811"/>
    <w:rsid w:val="0049257F"/>
    <w:rsid w:val="00492911"/>
    <w:rsid w:val="00496867"/>
    <w:rsid w:val="00496B65"/>
    <w:rsid w:val="004A3ADC"/>
    <w:rsid w:val="004A646E"/>
    <w:rsid w:val="004B7EBA"/>
    <w:rsid w:val="004C2FCA"/>
    <w:rsid w:val="004D2433"/>
    <w:rsid w:val="004D3FDB"/>
    <w:rsid w:val="004F5EB4"/>
    <w:rsid w:val="004F6794"/>
    <w:rsid w:val="005011BF"/>
    <w:rsid w:val="0050345C"/>
    <w:rsid w:val="0050651D"/>
    <w:rsid w:val="005137F8"/>
    <w:rsid w:val="00515673"/>
    <w:rsid w:val="00521C41"/>
    <w:rsid w:val="005345AA"/>
    <w:rsid w:val="00545DAE"/>
    <w:rsid w:val="005510AA"/>
    <w:rsid w:val="005547E7"/>
    <w:rsid w:val="0055502B"/>
    <w:rsid w:val="00561A06"/>
    <w:rsid w:val="00562DFD"/>
    <w:rsid w:val="005705E2"/>
    <w:rsid w:val="00576ECF"/>
    <w:rsid w:val="00580F2A"/>
    <w:rsid w:val="00585410"/>
    <w:rsid w:val="00585EC9"/>
    <w:rsid w:val="00587078"/>
    <w:rsid w:val="005925E7"/>
    <w:rsid w:val="00596F5E"/>
    <w:rsid w:val="00597A6F"/>
    <w:rsid w:val="005A13A9"/>
    <w:rsid w:val="005A773C"/>
    <w:rsid w:val="005B437D"/>
    <w:rsid w:val="005D5317"/>
    <w:rsid w:val="005D6DB8"/>
    <w:rsid w:val="005E0409"/>
    <w:rsid w:val="005E06A2"/>
    <w:rsid w:val="005E7A75"/>
    <w:rsid w:val="005F66E1"/>
    <w:rsid w:val="006027BC"/>
    <w:rsid w:val="00604D15"/>
    <w:rsid w:val="00620F3D"/>
    <w:rsid w:val="00632698"/>
    <w:rsid w:val="00663754"/>
    <w:rsid w:val="006654E6"/>
    <w:rsid w:val="00671C08"/>
    <w:rsid w:val="00675CD1"/>
    <w:rsid w:val="0069340C"/>
    <w:rsid w:val="006A6369"/>
    <w:rsid w:val="006A764C"/>
    <w:rsid w:val="006B3087"/>
    <w:rsid w:val="006B41E2"/>
    <w:rsid w:val="006B466F"/>
    <w:rsid w:val="006C0FC0"/>
    <w:rsid w:val="006C3CA0"/>
    <w:rsid w:val="006C5F8C"/>
    <w:rsid w:val="006C7267"/>
    <w:rsid w:val="006D34A0"/>
    <w:rsid w:val="006E1308"/>
    <w:rsid w:val="00702635"/>
    <w:rsid w:val="00711937"/>
    <w:rsid w:val="007224EB"/>
    <w:rsid w:val="00726468"/>
    <w:rsid w:val="00737424"/>
    <w:rsid w:val="00747FDB"/>
    <w:rsid w:val="0075101D"/>
    <w:rsid w:val="00760A60"/>
    <w:rsid w:val="0076667D"/>
    <w:rsid w:val="00771D43"/>
    <w:rsid w:val="00773D5E"/>
    <w:rsid w:val="0077608D"/>
    <w:rsid w:val="00777587"/>
    <w:rsid w:val="007924CE"/>
    <w:rsid w:val="007A25D4"/>
    <w:rsid w:val="007C0CF6"/>
    <w:rsid w:val="007C7172"/>
    <w:rsid w:val="007C74D8"/>
    <w:rsid w:val="007D32A3"/>
    <w:rsid w:val="007F6971"/>
    <w:rsid w:val="00800357"/>
    <w:rsid w:val="00824475"/>
    <w:rsid w:val="008400EF"/>
    <w:rsid w:val="00843CCE"/>
    <w:rsid w:val="008472A1"/>
    <w:rsid w:val="008547A8"/>
    <w:rsid w:val="00855970"/>
    <w:rsid w:val="0086139A"/>
    <w:rsid w:val="0088064E"/>
    <w:rsid w:val="00895CD2"/>
    <w:rsid w:val="008A57F9"/>
    <w:rsid w:val="008A7D5C"/>
    <w:rsid w:val="008C1D25"/>
    <w:rsid w:val="008C70AF"/>
    <w:rsid w:val="008D7A99"/>
    <w:rsid w:val="008E2B52"/>
    <w:rsid w:val="008F5ECB"/>
    <w:rsid w:val="008F716F"/>
    <w:rsid w:val="00911F8F"/>
    <w:rsid w:val="00914D34"/>
    <w:rsid w:val="00916B15"/>
    <w:rsid w:val="00920309"/>
    <w:rsid w:val="00921799"/>
    <w:rsid w:val="009219F2"/>
    <w:rsid w:val="00930180"/>
    <w:rsid w:val="00934325"/>
    <w:rsid w:val="009428B2"/>
    <w:rsid w:val="00963382"/>
    <w:rsid w:val="0096579F"/>
    <w:rsid w:val="009665E7"/>
    <w:rsid w:val="009668FA"/>
    <w:rsid w:val="009674A8"/>
    <w:rsid w:val="00984BC8"/>
    <w:rsid w:val="009A5B2E"/>
    <w:rsid w:val="009A7015"/>
    <w:rsid w:val="009C716A"/>
    <w:rsid w:val="009E218E"/>
    <w:rsid w:val="009E405F"/>
    <w:rsid w:val="009F7145"/>
    <w:rsid w:val="00A00F43"/>
    <w:rsid w:val="00A0517B"/>
    <w:rsid w:val="00A12DCE"/>
    <w:rsid w:val="00A1455E"/>
    <w:rsid w:val="00A329FA"/>
    <w:rsid w:val="00A51497"/>
    <w:rsid w:val="00A51B3A"/>
    <w:rsid w:val="00A54331"/>
    <w:rsid w:val="00A61D7F"/>
    <w:rsid w:val="00A62BDB"/>
    <w:rsid w:val="00A709E0"/>
    <w:rsid w:val="00A71CBE"/>
    <w:rsid w:val="00A72C4E"/>
    <w:rsid w:val="00A8159A"/>
    <w:rsid w:val="00A81730"/>
    <w:rsid w:val="00A817CC"/>
    <w:rsid w:val="00A85C16"/>
    <w:rsid w:val="00A92A54"/>
    <w:rsid w:val="00A94486"/>
    <w:rsid w:val="00AA1858"/>
    <w:rsid w:val="00AA18AA"/>
    <w:rsid w:val="00AA6130"/>
    <w:rsid w:val="00AB03D9"/>
    <w:rsid w:val="00AB2DEB"/>
    <w:rsid w:val="00AB2F31"/>
    <w:rsid w:val="00AB7002"/>
    <w:rsid w:val="00AC7233"/>
    <w:rsid w:val="00AD2A73"/>
    <w:rsid w:val="00AD5A14"/>
    <w:rsid w:val="00AD72E7"/>
    <w:rsid w:val="00AE71A6"/>
    <w:rsid w:val="00AF5DB2"/>
    <w:rsid w:val="00B1289D"/>
    <w:rsid w:val="00B12C7E"/>
    <w:rsid w:val="00B13EE5"/>
    <w:rsid w:val="00B15952"/>
    <w:rsid w:val="00B15C84"/>
    <w:rsid w:val="00B24E5A"/>
    <w:rsid w:val="00B26CD2"/>
    <w:rsid w:val="00B32858"/>
    <w:rsid w:val="00B37884"/>
    <w:rsid w:val="00B41767"/>
    <w:rsid w:val="00B476DF"/>
    <w:rsid w:val="00B515D2"/>
    <w:rsid w:val="00B57224"/>
    <w:rsid w:val="00B611E2"/>
    <w:rsid w:val="00B61CF4"/>
    <w:rsid w:val="00B70CF1"/>
    <w:rsid w:val="00B92DFD"/>
    <w:rsid w:val="00BA3C25"/>
    <w:rsid w:val="00BC7632"/>
    <w:rsid w:val="00BD38D1"/>
    <w:rsid w:val="00BD5B65"/>
    <w:rsid w:val="00BE0210"/>
    <w:rsid w:val="00BE1A09"/>
    <w:rsid w:val="00BE4640"/>
    <w:rsid w:val="00BF2636"/>
    <w:rsid w:val="00BF3AD8"/>
    <w:rsid w:val="00C00554"/>
    <w:rsid w:val="00C10658"/>
    <w:rsid w:val="00C21C4F"/>
    <w:rsid w:val="00C51BB8"/>
    <w:rsid w:val="00C52B81"/>
    <w:rsid w:val="00C5534E"/>
    <w:rsid w:val="00C72A33"/>
    <w:rsid w:val="00C877EF"/>
    <w:rsid w:val="00C87C90"/>
    <w:rsid w:val="00C92C5D"/>
    <w:rsid w:val="00CA3B10"/>
    <w:rsid w:val="00CA58F5"/>
    <w:rsid w:val="00CB5232"/>
    <w:rsid w:val="00CC2A6F"/>
    <w:rsid w:val="00CF107B"/>
    <w:rsid w:val="00CF3B48"/>
    <w:rsid w:val="00CF5439"/>
    <w:rsid w:val="00D006A7"/>
    <w:rsid w:val="00D00F74"/>
    <w:rsid w:val="00D25042"/>
    <w:rsid w:val="00D36805"/>
    <w:rsid w:val="00D37770"/>
    <w:rsid w:val="00D431CB"/>
    <w:rsid w:val="00D47B0B"/>
    <w:rsid w:val="00D54848"/>
    <w:rsid w:val="00D83986"/>
    <w:rsid w:val="00D9113F"/>
    <w:rsid w:val="00DA2E7E"/>
    <w:rsid w:val="00DB24DE"/>
    <w:rsid w:val="00DB7E70"/>
    <w:rsid w:val="00DE223C"/>
    <w:rsid w:val="00DE302D"/>
    <w:rsid w:val="00DF6AC8"/>
    <w:rsid w:val="00E07484"/>
    <w:rsid w:val="00E133BF"/>
    <w:rsid w:val="00E16C6A"/>
    <w:rsid w:val="00E2661E"/>
    <w:rsid w:val="00E63FA2"/>
    <w:rsid w:val="00E65268"/>
    <w:rsid w:val="00E90E5E"/>
    <w:rsid w:val="00EA129A"/>
    <w:rsid w:val="00EA1E2D"/>
    <w:rsid w:val="00EA2F35"/>
    <w:rsid w:val="00EA5CA7"/>
    <w:rsid w:val="00EC0802"/>
    <w:rsid w:val="00EC46FE"/>
    <w:rsid w:val="00ED74D9"/>
    <w:rsid w:val="00EE2421"/>
    <w:rsid w:val="00EE3F83"/>
    <w:rsid w:val="00EE4A03"/>
    <w:rsid w:val="00EF5188"/>
    <w:rsid w:val="00EF790E"/>
    <w:rsid w:val="00F0001B"/>
    <w:rsid w:val="00F11DB5"/>
    <w:rsid w:val="00F14C54"/>
    <w:rsid w:val="00F207CF"/>
    <w:rsid w:val="00F2251C"/>
    <w:rsid w:val="00F23B66"/>
    <w:rsid w:val="00F30472"/>
    <w:rsid w:val="00F35A6A"/>
    <w:rsid w:val="00F42080"/>
    <w:rsid w:val="00F61FA1"/>
    <w:rsid w:val="00F662CB"/>
    <w:rsid w:val="00F6689E"/>
    <w:rsid w:val="00F66CF3"/>
    <w:rsid w:val="00F7625B"/>
    <w:rsid w:val="00F771C9"/>
    <w:rsid w:val="00F90BAB"/>
    <w:rsid w:val="00F95165"/>
    <w:rsid w:val="00FA0196"/>
    <w:rsid w:val="00FA230D"/>
    <w:rsid w:val="00FB0FE2"/>
    <w:rsid w:val="00FB1A0C"/>
    <w:rsid w:val="00FD3458"/>
    <w:rsid w:val="00FE4224"/>
    <w:rsid w:val="00FE55BB"/>
    <w:rsid w:val="00FE5B5C"/>
    <w:rsid w:val="00FF1EFA"/>
    <w:rsid w:val="00FF3E81"/>
    <w:rsid w:val="00FF5E7E"/>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072D9"/>
  <w15:docId w15:val="{43D8E53F-6861-4CBA-B30F-2ECF220C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eith@dhs.state.i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Meredith Field</cp:lastModifiedBy>
  <cp:revision>2</cp:revision>
  <cp:lastPrinted>2017-03-06T23:23:00Z</cp:lastPrinted>
  <dcterms:created xsi:type="dcterms:W3CDTF">2021-05-23T22:03:00Z</dcterms:created>
  <dcterms:modified xsi:type="dcterms:W3CDTF">2021-05-23T22:03:00Z</dcterms:modified>
</cp:coreProperties>
</file>