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830E" w14:textId="55DFBF07" w:rsidR="00557BD2" w:rsidRDefault="00071BAD">
      <w:pPr>
        <w:pStyle w:val="Heading1"/>
        <w:spacing w:before="77" w:line="259" w:lineRule="auto"/>
        <w:ind w:left="1788" w:right="1767"/>
        <w:jc w:val="center"/>
        <w:rPr>
          <w:w w:val="110"/>
        </w:rPr>
      </w:pPr>
      <w:r>
        <w:rPr>
          <w:w w:val="110"/>
        </w:rPr>
        <w:t>OCTF</w:t>
      </w:r>
      <w:r>
        <w:rPr>
          <w:spacing w:val="-13"/>
          <w:w w:val="110"/>
        </w:rPr>
        <w:t xml:space="preserve"> </w:t>
      </w:r>
      <w:r w:rsidR="00E96F5B">
        <w:rPr>
          <w:w w:val="110"/>
        </w:rPr>
        <w:t>Olmstead Plan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Subcommittee </w:t>
      </w:r>
    </w:p>
    <w:p w14:paraId="712C9E88" w14:textId="4F68A562" w:rsidR="00D9267D" w:rsidRDefault="00071BAD">
      <w:pPr>
        <w:pStyle w:val="Heading1"/>
        <w:spacing w:before="77" w:line="259" w:lineRule="auto"/>
        <w:ind w:left="1788" w:right="1767"/>
        <w:jc w:val="center"/>
      </w:pPr>
      <w:r>
        <w:rPr>
          <w:w w:val="110"/>
        </w:rPr>
        <w:t>Meeting</w:t>
      </w:r>
      <w:r>
        <w:rPr>
          <w:spacing w:val="-6"/>
          <w:w w:val="110"/>
        </w:rPr>
        <w:t xml:space="preserve"> </w:t>
      </w:r>
      <w:r>
        <w:rPr>
          <w:w w:val="110"/>
        </w:rPr>
        <w:t>Minutes</w:t>
      </w:r>
    </w:p>
    <w:p w14:paraId="712C9E89" w14:textId="0C72F50B" w:rsidR="00D9267D" w:rsidRDefault="002F5AC2">
      <w:pPr>
        <w:spacing w:line="268" w:lineRule="exact"/>
        <w:ind w:left="1788" w:right="1770"/>
        <w:jc w:val="center"/>
        <w:rPr>
          <w:b/>
        </w:rPr>
      </w:pPr>
      <w:r>
        <w:rPr>
          <w:b/>
          <w:w w:val="110"/>
        </w:rPr>
        <w:t>April 11, 2025</w:t>
      </w:r>
    </w:p>
    <w:p w14:paraId="712C9E8A" w14:textId="77777777" w:rsidR="00D9267D" w:rsidRDefault="00D9267D">
      <w:pPr>
        <w:pStyle w:val="BodyText"/>
        <w:spacing w:before="202"/>
        <w:ind w:left="0" w:firstLine="0"/>
        <w:rPr>
          <w:b/>
        </w:rPr>
      </w:pPr>
    </w:p>
    <w:p w14:paraId="712C9E8B" w14:textId="7297F6F8" w:rsidR="00D9267D" w:rsidRDefault="00071BAD">
      <w:pPr>
        <w:pStyle w:val="BodyText"/>
        <w:spacing w:before="0" w:line="259" w:lineRule="auto"/>
        <w:ind w:left="120" w:right="152" w:firstLine="0"/>
      </w:pPr>
      <w:r>
        <w:rPr>
          <w:b/>
        </w:rPr>
        <w:t>In</w:t>
      </w:r>
      <w:r>
        <w:rPr>
          <w:b/>
          <w:spacing w:val="34"/>
        </w:rPr>
        <w:t xml:space="preserve"> </w:t>
      </w:r>
      <w:r>
        <w:rPr>
          <w:b/>
        </w:rPr>
        <w:t>Attendance:</w:t>
      </w:r>
      <w:r>
        <w:rPr>
          <w:b/>
          <w:spacing w:val="34"/>
        </w:rPr>
        <w:t xml:space="preserve"> </w:t>
      </w:r>
      <w:r w:rsidR="002F5AC2">
        <w:t>Mari Brown</w:t>
      </w:r>
      <w:r>
        <w:rPr>
          <w:spacing w:val="38"/>
        </w:rPr>
        <w:t xml:space="preserve"> </w:t>
      </w:r>
      <w:r>
        <w:t>(Chair),</w:t>
      </w:r>
      <w:r>
        <w:rPr>
          <w:spacing w:val="34"/>
        </w:rPr>
        <w:t xml:space="preserve"> </w:t>
      </w:r>
      <w:r w:rsidR="002F5AC2">
        <w:t xml:space="preserve">Greg Fier </w:t>
      </w:r>
      <w:r>
        <w:t>(voting</w:t>
      </w:r>
      <w:r>
        <w:rPr>
          <w:spacing w:val="36"/>
        </w:rPr>
        <w:t xml:space="preserve"> </w:t>
      </w:r>
      <w:r>
        <w:t>member),</w:t>
      </w:r>
      <w:r w:rsidR="002F5AC2">
        <w:t xml:space="preserve"> </w:t>
      </w:r>
      <w:r w:rsidR="000518C6">
        <w:t>Garret Frey (voting member),</w:t>
      </w:r>
      <w:r>
        <w:rPr>
          <w:spacing w:val="36"/>
        </w:rPr>
        <w:t xml:space="preserve"> </w:t>
      </w:r>
      <w:r w:rsidR="000518C6">
        <w:t>Paula Connolly</w:t>
      </w:r>
      <w:r w:rsidR="009802F0">
        <w:t xml:space="preserve"> (Family to Family Resource Center)</w:t>
      </w:r>
      <w:r>
        <w:t>,</w:t>
      </w:r>
      <w:r w:rsidR="007518D4">
        <w:t xml:space="preserve"> June Klein-Bacon (</w:t>
      </w:r>
      <w:r w:rsidR="005D4B42">
        <w:t xml:space="preserve">Brain Injury Alliance of Iowa), </w:t>
      </w:r>
      <w:r w:rsidR="000B5C9D">
        <w:t>Laura</w:t>
      </w:r>
      <w:r w:rsidR="005D4B42">
        <w:t xml:space="preserve"> Leise (HHS Aging &amp; Disability), </w:t>
      </w:r>
      <w:r w:rsidR="00495FE2">
        <w:t>Andria Po</w:t>
      </w:r>
      <w:r w:rsidR="000B5C9D">
        <w:t>o</w:t>
      </w:r>
      <w:r w:rsidR="00495FE2">
        <w:t>ley (UCEDD), Falicia Beck</w:t>
      </w:r>
      <w:r>
        <w:t xml:space="preserve"> </w:t>
      </w:r>
      <w:r>
        <w:rPr>
          <w:w w:val="110"/>
        </w:rPr>
        <w:t>(staff</w:t>
      </w:r>
      <w:r>
        <w:rPr>
          <w:spacing w:val="-8"/>
          <w:w w:val="110"/>
        </w:rPr>
        <w:t xml:space="preserve"> </w:t>
      </w:r>
      <w:r>
        <w:rPr>
          <w:w w:val="110"/>
        </w:rPr>
        <w:t>support)</w:t>
      </w:r>
    </w:p>
    <w:p w14:paraId="712C9E8C" w14:textId="522CBA04" w:rsidR="00D9267D" w:rsidRDefault="00071BAD">
      <w:pPr>
        <w:pStyle w:val="BodyText"/>
        <w:spacing w:before="160" w:line="259" w:lineRule="auto"/>
        <w:ind w:left="120" w:right="152" w:firstLine="0"/>
      </w:pPr>
      <w:r>
        <w:rPr>
          <w:b/>
          <w:w w:val="105"/>
        </w:rPr>
        <w:t xml:space="preserve">Excused: </w:t>
      </w:r>
      <w:r w:rsidR="00637F63">
        <w:rPr>
          <w:w w:val="105"/>
        </w:rPr>
        <w:t>Michael Martin</w:t>
      </w:r>
      <w:r w:rsidR="00C4072B">
        <w:rPr>
          <w:w w:val="105"/>
        </w:rPr>
        <w:t xml:space="preserve"> (voting member)</w:t>
      </w:r>
      <w:r w:rsidR="00637F63">
        <w:rPr>
          <w:w w:val="105"/>
        </w:rPr>
        <w:t>, Joey Wesselink (voting member)</w:t>
      </w:r>
    </w:p>
    <w:p w14:paraId="712C9E8E" w14:textId="0BAB1FCE" w:rsidR="00D9267D" w:rsidRDefault="00071BAD">
      <w:pPr>
        <w:pStyle w:val="BodyText"/>
        <w:spacing w:before="105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2C9EDD" wp14:editId="12640967">
                <wp:simplePos x="0" y="0"/>
                <wp:positionH relativeFrom="page">
                  <wp:posOffset>914400</wp:posOffset>
                </wp:positionH>
                <wp:positionV relativeFrom="paragraph">
                  <wp:posOffset>237271</wp:posOffset>
                </wp:positionV>
                <wp:extent cx="5943600" cy="190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3600" y="1905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1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4EA66" id="Graphic 1" o:spid="_x0000_s1026" style="position:absolute;margin-left:1in;margin-top:18.7pt;width:468pt;height:1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" path="m5943600,l,,,19050r5943600,l5943600,xe" fillcolor="#111" stroked="f">
                <v:path arrowok="t"/>
                <w10:wrap type="topAndBottom" anchorx="page"/>
              </v:shape>
            </w:pict>
          </mc:Fallback>
        </mc:AlternateContent>
      </w:r>
    </w:p>
    <w:p w14:paraId="7EEFD692" w14:textId="131F28F7" w:rsidR="00B84A83" w:rsidRDefault="00B950DC" w:rsidP="00AF4621">
      <w:pPr>
        <w:pStyle w:val="Heading1"/>
        <w:spacing w:before="228"/>
        <w:ind w:left="1788" w:right="1769"/>
        <w:jc w:val="center"/>
        <w:rPr>
          <w:spacing w:val="4"/>
        </w:rPr>
      </w:pPr>
      <w:r>
        <w:rPr>
          <w:spacing w:val="4"/>
        </w:rPr>
        <w:t>Consent Decrees</w:t>
      </w:r>
    </w:p>
    <w:p w14:paraId="61C28B85" w14:textId="542DDFCE" w:rsidR="00B62956" w:rsidRPr="00AF4621" w:rsidRDefault="00C41708" w:rsidP="0011659C">
      <w:pPr>
        <w:pStyle w:val="Heading1"/>
        <w:numPr>
          <w:ilvl w:val="0"/>
          <w:numId w:val="7"/>
        </w:numPr>
        <w:spacing w:before="228" w:after="240"/>
        <w:ind w:right="1769"/>
        <w:rPr>
          <w:b w:val="0"/>
          <w:bCs w:val="0"/>
          <w:spacing w:val="4"/>
        </w:rPr>
      </w:pPr>
      <w:r>
        <w:rPr>
          <w:spacing w:val="4"/>
        </w:rPr>
        <w:t>Glenwood</w:t>
      </w:r>
      <w:r w:rsidR="00624FD9">
        <w:rPr>
          <w:spacing w:val="4"/>
        </w:rPr>
        <w:t xml:space="preserve"> Consent Decree</w:t>
      </w:r>
      <w:r w:rsidR="0026106C">
        <w:rPr>
          <w:spacing w:val="4"/>
        </w:rPr>
        <w:t xml:space="preserve"> – </w:t>
      </w:r>
      <w:r w:rsidR="0026106C" w:rsidRPr="0026106C">
        <w:rPr>
          <w:b w:val="0"/>
          <w:bCs w:val="0"/>
          <w:spacing w:val="4"/>
        </w:rPr>
        <w:t>see</w:t>
      </w:r>
      <w:r w:rsidR="00AF4621">
        <w:rPr>
          <w:b w:val="0"/>
          <w:bCs w:val="0"/>
          <w:spacing w:val="4"/>
        </w:rPr>
        <w:t xml:space="preserve"> </w:t>
      </w:r>
      <w:r w:rsidR="0026106C" w:rsidRPr="0026106C">
        <w:rPr>
          <w:b w:val="0"/>
          <w:bCs w:val="0"/>
          <w:spacing w:val="4"/>
        </w:rPr>
        <w:t>attached</w:t>
      </w:r>
    </w:p>
    <w:p w14:paraId="139234DE" w14:textId="7C4F12B4" w:rsidR="00FF33C3" w:rsidRDefault="00AF4621" w:rsidP="00FF33C3">
      <w:pPr>
        <w:pStyle w:val="Heading1"/>
        <w:spacing w:before="228"/>
        <w:ind w:left="1788" w:right="1769"/>
        <w:jc w:val="center"/>
      </w:pPr>
      <w:r w:rsidRPr="00CD36A0">
        <w:rPr>
          <w:noProof/>
          <w:highlight w:val="cyan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C62F9FF" wp14:editId="56D81B0F">
                <wp:simplePos x="0" y="0"/>
                <wp:positionH relativeFrom="page">
                  <wp:posOffset>923925</wp:posOffset>
                </wp:positionH>
                <wp:positionV relativeFrom="paragraph">
                  <wp:posOffset>20320</wp:posOffset>
                </wp:positionV>
                <wp:extent cx="5943600" cy="19050"/>
                <wp:effectExtent l="0" t="0" r="0" b="0"/>
                <wp:wrapTopAndBottom/>
                <wp:docPr id="62288934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3600" y="1905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1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122C6" id="Graphic 1" o:spid="_x0000_s1026" style="position:absolute;margin-left:72.75pt;margin-top:1.6pt;width:468pt;height:1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" path="m5943600,l,,,19050r5943600,l5943600,xe" fillcolor="#111" stroked="f">
                <v:path arrowok="t"/>
                <w10:wrap type="topAndBottom" anchorx="page"/>
              </v:shape>
            </w:pict>
          </mc:Fallback>
        </mc:AlternateContent>
      </w:r>
      <w:r w:rsidR="009E0F8C">
        <w:t>Larger DOJ Lawsuit</w:t>
      </w:r>
    </w:p>
    <w:p w14:paraId="001D6845" w14:textId="130520C1" w:rsidR="00CC5874" w:rsidRPr="009E0F8C" w:rsidRDefault="009E0F8C" w:rsidP="0051217E">
      <w:pPr>
        <w:pStyle w:val="Heading1"/>
        <w:numPr>
          <w:ilvl w:val="0"/>
          <w:numId w:val="7"/>
        </w:numPr>
        <w:spacing w:before="240"/>
        <w:ind w:right="1769"/>
      </w:pPr>
      <w:r>
        <w:rPr>
          <w:b w:val="0"/>
          <w:bCs w:val="0"/>
        </w:rPr>
        <w:t>ADA CRIPA (spell this out)</w:t>
      </w:r>
    </w:p>
    <w:p w14:paraId="1A5E41B6" w14:textId="77777777" w:rsidR="00233BD2" w:rsidRDefault="00233BD2" w:rsidP="00233BD2">
      <w:pPr>
        <w:widowControl/>
        <w:numPr>
          <w:ilvl w:val="1"/>
          <w:numId w:val="7"/>
        </w:numPr>
        <w:autoSpaceDE/>
        <w:autoSpaceDN/>
        <w:textAlignment w:val="center"/>
        <w:rPr>
          <w:rFonts w:eastAsia="Times New Roman"/>
        </w:rPr>
      </w:pPr>
      <w:hyperlink r:id="rId5" w:history="1">
        <w:r>
          <w:rPr>
            <w:rStyle w:val="Hyperlink"/>
          </w:rPr>
          <w:t>Civil Rights Division | Civil Rights Of Institutionalized Persons</w:t>
        </w:r>
      </w:hyperlink>
    </w:p>
    <w:p w14:paraId="2D0BB29E" w14:textId="77777777" w:rsidR="00233BD2" w:rsidRDefault="00233BD2" w:rsidP="00233BD2">
      <w:pPr>
        <w:widowControl/>
        <w:numPr>
          <w:ilvl w:val="1"/>
          <w:numId w:val="7"/>
        </w:numPr>
        <w:autoSpaceDE/>
        <w:autoSpaceDN/>
        <w:textAlignment w:val="center"/>
      </w:pPr>
      <w:hyperlink r:id="rId6" w:history="1">
        <w:r>
          <w:rPr>
            <w:rStyle w:val="Hyperlink"/>
          </w:rPr>
          <w:t>Civil Rights of Institutionalized Persons Act - Wikipedia</w:t>
        </w:r>
      </w:hyperlink>
    </w:p>
    <w:p w14:paraId="4284875C" w14:textId="773AC371" w:rsidR="009E0F8C" w:rsidRPr="006E4EF9" w:rsidRDefault="00C805E8" w:rsidP="0011659C">
      <w:pPr>
        <w:pStyle w:val="Heading1"/>
        <w:numPr>
          <w:ilvl w:val="1"/>
          <w:numId w:val="7"/>
        </w:numPr>
        <w:spacing w:after="240"/>
        <w:ind w:right="1769"/>
      </w:pPr>
      <w:r>
        <w:rPr>
          <w:b w:val="0"/>
          <w:bCs w:val="0"/>
        </w:rPr>
        <w:t>Still in negotiations</w:t>
      </w:r>
    </w:p>
    <w:p w14:paraId="1B22EDA4" w14:textId="4FFB3DD7" w:rsidR="006E4EF9" w:rsidRDefault="006E4EF9" w:rsidP="006E4EF9">
      <w:pPr>
        <w:pStyle w:val="Heading1"/>
        <w:spacing w:before="228"/>
        <w:ind w:left="1788" w:right="1769"/>
        <w:jc w:val="center"/>
      </w:pPr>
      <w:r w:rsidRPr="00CD36A0">
        <w:rPr>
          <w:noProof/>
          <w:highlight w:val="cyan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CB89E2D" wp14:editId="4198E682">
                <wp:simplePos x="0" y="0"/>
                <wp:positionH relativeFrom="page">
                  <wp:posOffset>923925</wp:posOffset>
                </wp:positionH>
                <wp:positionV relativeFrom="paragraph">
                  <wp:posOffset>20320</wp:posOffset>
                </wp:positionV>
                <wp:extent cx="5943600" cy="19050"/>
                <wp:effectExtent l="0" t="0" r="0" b="0"/>
                <wp:wrapTopAndBottom/>
                <wp:docPr id="91521960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3600" y="1905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1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7484C" id="Graphic 1" o:spid="_x0000_s1026" style="position:absolute;margin-left:72.75pt;margin-top:1.6pt;width:468pt;height:1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" path="m5943600,l,,,19050r5943600,l5943600,xe" fillcolor="#111" stroked="f">
                <v:path arrowok="t"/>
                <w10:wrap type="topAndBottom" anchorx="page"/>
              </v:shape>
            </w:pict>
          </mc:Fallback>
        </mc:AlternateContent>
      </w:r>
      <w:r w:rsidR="009D08D3">
        <w:t>Olmstead Plan Updates</w:t>
      </w:r>
    </w:p>
    <w:p w14:paraId="260373C3" w14:textId="215FE580" w:rsidR="006E4EF9" w:rsidRPr="009E0F8C" w:rsidRDefault="009D08D3" w:rsidP="006E4EF9">
      <w:pPr>
        <w:pStyle w:val="Heading1"/>
        <w:numPr>
          <w:ilvl w:val="0"/>
          <w:numId w:val="7"/>
        </w:numPr>
        <w:spacing w:before="240"/>
        <w:ind w:right="1769"/>
      </w:pPr>
      <w:r>
        <w:rPr>
          <w:b w:val="0"/>
          <w:bCs w:val="0"/>
        </w:rPr>
        <w:t>Laura has begun writing this and will be sharing a draft of this leading up to the May 9 Full OCTF meeting.</w:t>
      </w:r>
    </w:p>
    <w:p w14:paraId="712C9EB5" w14:textId="77777777" w:rsidR="00D9267D" w:rsidRDefault="00071BAD">
      <w:pPr>
        <w:pStyle w:val="BodyText"/>
        <w:spacing w:before="103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2C9EE3" wp14:editId="712C9EE4">
                <wp:simplePos x="0" y="0"/>
                <wp:positionH relativeFrom="page">
                  <wp:posOffset>914400</wp:posOffset>
                </wp:positionH>
                <wp:positionV relativeFrom="paragraph">
                  <wp:posOffset>236091</wp:posOffset>
                </wp:positionV>
                <wp:extent cx="5943600" cy="190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3600" y="1905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1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CBB35" id="Graphic 4" o:spid="_x0000_s1026" style="position:absolute;margin-left:1in;margin-top:18.6pt;width:468pt;height:1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" path="m5943600,l,,,19050r5943600,l5943600,xe" fillcolor="#111" stroked="f">
                <v:path arrowok="t"/>
                <w10:wrap type="topAndBottom" anchorx="page"/>
              </v:shape>
            </w:pict>
          </mc:Fallback>
        </mc:AlternateContent>
      </w:r>
    </w:p>
    <w:p w14:paraId="2EADB83B" w14:textId="48451E94" w:rsidR="00761F29" w:rsidRDefault="00761F29" w:rsidP="00761F29">
      <w:pPr>
        <w:pStyle w:val="Heading1"/>
        <w:spacing w:before="229"/>
        <w:jc w:val="center"/>
      </w:pPr>
      <w:r>
        <w:rPr>
          <w:w w:val="105"/>
        </w:rPr>
        <w:t>Next Steps for the Subcommittee</w:t>
      </w:r>
    </w:p>
    <w:p w14:paraId="354FDD96" w14:textId="4367500D" w:rsidR="00761F29" w:rsidRPr="00F12021" w:rsidRDefault="00CC6290" w:rsidP="0011659C">
      <w:pPr>
        <w:pStyle w:val="ListParagraph"/>
        <w:numPr>
          <w:ilvl w:val="0"/>
          <w:numId w:val="2"/>
        </w:numPr>
        <w:tabs>
          <w:tab w:val="left" w:pos="839"/>
        </w:tabs>
        <w:spacing w:before="0" w:after="240"/>
        <w:ind w:left="839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12C9EEB" wp14:editId="34EE6C12">
                <wp:simplePos x="0" y="0"/>
                <wp:positionH relativeFrom="page">
                  <wp:posOffset>914400</wp:posOffset>
                </wp:positionH>
                <wp:positionV relativeFrom="paragraph">
                  <wp:posOffset>528320</wp:posOffset>
                </wp:positionV>
                <wp:extent cx="5943600" cy="190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43600" y="1905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11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D49CB" id="Graphic 8" o:spid="_x0000_s1026" style="position:absolute;margin-left:1in;margin-top:41.6pt;width:468pt;height:1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" path="m5943600,l,,,19050r5943600,l5943600,xe" fillcolor="#111" stroked="f">
                <v:path arrowok="t"/>
                <w10:wrap type="topAndBottom" anchorx="page"/>
              </v:shape>
            </w:pict>
          </mc:Fallback>
        </mc:AlternateContent>
      </w:r>
      <w:r w:rsidR="00AC1D20">
        <w:rPr>
          <w:rFonts w:asciiTheme="minorHAnsi" w:hAnsiTheme="minorHAnsi" w:cstheme="minorHAnsi"/>
        </w:rPr>
        <w:t xml:space="preserve">Look over the </w:t>
      </w:r>
      <w:r w:rsidR="00A412ED">
        <w:rPr>
          <w:rFonts w:asciiTheme="minorHAnsi" w:hAnsiTheme="minorHAnsi" w:cstheme="minorHAnsi"/>
        </w:rPr>
        <w:t>drafted Olmstead Plan and prepare feedback to share with Laura during the May OCTF meeting</w:t>
      </w:r>
    </w:p>
    <w:p w14:paraId="712C9ED3" w14:textId="77777777" w:rsidR="00D9267D" w:rsidRDefault="00071BAD" w:rsidP="00CC6290">
      <w:pPr>
        <w:spacing w:before="228"/>
        <w:ind w:left="119"/>
        <w:jc w:val="center"/>
        <w:rPr>
          <w:b/>
        </w:rPr>
      </w:pPr>
      <w:r>
        <w:rPr>
          <w:b/>
          <w:w w:val="105"/>
        </w:rPr>
        <w:t>Action</w:t>
      </w:r>
      <w:r>
        <w:rPr>
          <w:b/>
          <w:spacing w:val="10"/>
          <w:w w:val="110"/>
        </w:rPr>
        <w:t xml:space="preserve"> </w:t>
      </w:r>
      <w:r>
        <w:rPr>
          <w:b/>
          <w:spacing w:val="-2"/>
          <w:w w:val="110"/>
        </w:rPr>
        <w:t>Items</w:t>
      </w:r>
    </w:p>
    <w:p w14:paraId="53BCDF3D" w14:textId="48521B5A" w:rsidR="00AA2711" w:rsidRPr="00960DED" w:rsidRDefault="00FC1088" w:rsidP="00AA2711">
      <w:pPr>
        <w:pStyle w:val="Heading1"/>
        <w:numPr>
          <w:ilvl w:val="0"/>
          <w:numId w:val="2"/>
        </w:numPr>
        <w:tabs>
          <w:tab w:val="left" w:pos="839"/>
        </w:tabs>
        <w:ind w:left="839" w:hanging="359"/>
        <w:rPr>
          <w:rFonts w:ascii="Symbol" w:hAnsi="Symbol"/>
          <w:b w:val="0"/>
          <w:sz w:val="20"/>
        </w:rPr>
      </w:pPr>
      <w:r>
        <w:rPr>
          <w:spacing w:val="-2"/>
          <w:w w:val="115"/>
        </w:rPr>
        <w:t>Falicia</w:t>
      </w:r>
    </w:p>
    <w:p w14:paraId="40C6295E" w14:textId="2D9D9A9C" w:rsidR="00960DED" w:rsidRPr="00AA2711" w:rsidRDefault="00960DED" w:rsidP="00960DED">
      <w:pPr>
        <w:pStyle w:val="Heading1"/>
        <w:numPr>
          <w:ilvl w:val="1"/>
          <w:numId w:val="2"/>
        </w:numPr>
        <w:tabs>
          <w:tab w:val="left" w:pos="839"/>
        </w:tabs>
        <w:rPr>
          <w:rFonts w:ascii="Symbol" w:hAnsi="Symbol"/>
          <w:b w:val="0"/>
          <w:sz w:val="20"/>
        </w:rPr>
      </w:pPr>
      <w:r>
        <w:rPr>
          <w:b w:val="0"/>
          <w:bCs w:val="0"/>
          <w:spacing w:val="-2"/>
          <w:w w:val="115"/>
        </w:rPr>
        <w:t>Follow-Up email</w:t>
      </w:r>
      <w:r w:rsidR="00D82379">
        <w:rPr>
          <w:b w:val="0"/>
          <w:bCs w:val="0"/>
          <w:spacing w:val="-2"/>
          <w:w w:val="115"/>
        </w:rPr>
        <w:t xml:space="preserve"> </w:t>
      </w:r>
      <w:r w:rsidR="00AC1D20">
        <w:rPr>
          <w:b w:val="0"/>
          <w:bCs w:val="0"/>
          <w:spacing w:val="-2"/>
          <w:w w:val="115"/>
        </w:rPr>
        <w:t xml:space="preserve">to Olmstead Plan Committee voting members </w:t>
      </w:r>
      <w:r w:rsidR="00D82379">
        <w:rPr>
          <w:b w:val="0"/>
          <w:bCs w:val="0"/>
          <w:spacing w:val="-2"/>
          <w:w w:val="115"/>
        </w:rPr>
        <w:t>with resources shared</w:t>
      </w:r>
      <w:r w:rsidR="00F02323">
        <w:rPr>
          <w:b w:val="0"/>
          <w:bCs w:val="0"/>
          <w:spacing w:val="-2"/>
          <w:w w:val="115"/>
        </w:rPr>
        <w:t xml:space="preserve"> throughout the meeting</w:t>
      </w:r>
    </w:p>
    <w:sectPr w:rsidR="00960DED" w:rsidRPr="00AA2711">
      <w:pgSz w:w="12240" w:h="15840"/>
      <w:pgMar w:top="8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29"/>
    <w:multiLevelType w:val="hybridMultilevel"/>
    <w:tmpl w:val="CFF8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A732C"/>
    <w:multiLevelType w:val="hybridMultilevel"/>
    <w:tmpl w:val="5148C06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D3E1916"/>
    <w:multiLevelType w:val="hybridMultilevel"/>
    <w:tmpl w:val="2642F6D0"/>
    <w:lvl w:ilvl="0" w:tplc="2AFEA2F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40AABDE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05F6017C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542EDA50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EDAEAFEE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D464A378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D5EEA65A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7242B3AC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6FEC100E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C47C4E"/>
    <w:multiLevelType w:val="hybridMultilevel"/>
    <w:tmpl w:val="EA9A94F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40716F81"/>
    <w:multiLevelType w:val="multilevel"/>
    <w:tmpl w:val="E9E488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7CA173E"/>
    <w:multiLevelType w:val="multilevel"/>
    <w:tmpl w:val="A78E64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pacing w:val="-1"/>
        <w:w w:val="105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lang w:val="en-US" w:eastAsia="en-US" w:bidi="ar-S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lang w:val="en-US" w:eastAsia="en-US" w:bidi="ar-S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lang w:val="en-US" w:eastAsia="en-US" w:bidi="ar-S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653192B"/>
    <w:multiLevelType w:val="hybridMultilevel"/>
    <w:tmpl w:val="7C02C1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02598">
    <w:abstractNumId w:val="5"/>
  </w:num>
  <w:num w:numId="2" w16cid:durableId="1908106455">
    <w:abstractNumId w:val="2"/>
  </w:num>
  <w:num w:numId="3" w16cid:durableId="1632705787">
    <w:abstractNumId w:val="0"/>
  </w:num>
  <w:num w:numId="4" w16cid:durableId="17058614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822696">
    <w:abstractNumId w:val="6"/>
  </w:num>
  <w:num w:numId="6" w16cid:durableId="1936398050">
    <w:abstractNumId w:val="1"/>
  </w:num>
  <w:num w:numId="7" w16cid:durableId="1835560921">
    <w:abstractNumId w:val="3"/>
  </w:num>
  <w:num w:numId="8" w16cid:durableId="1576668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7D"/>
    <w:rsid w:val="000462BD"/>
    <w:rsid w:val="000518C6"/>
    <w:rsid w:val="00051EF0"/>
    <w:rsid w:val="00071BAD"/>
    <w:rsid w:val="000B5C9D"/>
    <w:rsid w:val="000C5B03"/>
    <w:rsid w:val="000D7131"/>
    <w:rsid w:val="000F5148"/>
    <w:rsid w:val="00115660"/>
    <w:rsid w:val="0011659C"/>
    <w:rsid w:val="001533C8"/>
    <w:rsid w:val="0017226B"/>
    <w:rsid w:val="00173694"/>
    <w:rsid w:val="00192A65"/>
    <w:rsid w:val="001A0415"/>
    <w:rsid w:val="001A5F63"/>
    <w:rsid w:val="001C10A7"/>
    <w:rsid w:val="00206CAA"/>
    <w:rsid w:val="00231C74"/>
    <w:rsid w:val="00233BD2"/>
    <w:rsid w:val="00250A03"/>
    <w:rsid w:val="0026106C"/>
    <w:rsid w:val="002A4BE9"/>
    <w:rsid w:val="002B0614"/>
    <w:rsid w:val="002C0404"/>
    <w:rsid w:val="002F5AC2"/>
    <w:rsid w:val="00301FEC"/>
    <w:rsid w:val="00312576"/>
    <w:rsid w:val="00362C98"/>
    <w:rsid w:val="0036411C"/>
    <w:rsid w:val="00374292"/>
    <w:rsid w:val="00377CB5"/>
    <w:rsid w:val="0038199A"/>
    <w:rsid w:val="003901A0"/>
    <w:rsid w:val="003A5374"/>
    <w:rsid w:val="003B038D"/>
    <w:rsid w:val="003D5E85"/>
    <w:rsid w:val="003E7EA8"/>
    <w:rsid w:val="00403158"/>
    <w:rsid w:val="00407B6D"/>
    <w:rsid w:val="00447A86"/>
    <w:rsid w:val="00470005"/>
    <w:rsid w:val="00471D26"/>
    <w:rsid w:val="00495FE2"/>
    <w:rsid w:val="004B3D50"/>
    <w:rsid w:val="004D0881"/>
    <w:rsid w:val="004F747D"/>
    <w:rsid w:val="0051217E"/>
    <w:rsid w:val="00523511"/>
    <w:rsid w:val="005458E8"/>
    <w:rsid w:val="00554294"/>
    <w:rsid w:val="0055590C"/>
    <w:rsid w:val="00557BD2"/>
    <w:rsid w:val="00571E35"/>
    <w:rsid w:val="005909A7"/>
    <w:rsid w:val="005930B2"/>
    <w:rsid w:val="005B39FE"/>
    <w:rsid w:val="005C035B"/>
    <w:rsid w:val="005C0464"/>
    <w:rsid w:val="005D4B42"/>
    <w:rsid w:val="00624FD9"/>
    <w:rsid w:val="00637F63"/>
    <w:rsid w:val="00650FB0"/>
    <w:rsid w:val="0066330F"/>
    <w:rsid w:val="00687189"/>
    <w:rsid w:val="0069233D"/>
    <w:rsid w:val="006A7F4C"/>
    <w:rsid w:val="006E4EF9"/>
    <w:rsid w:val="006E5A04"/>
    <w:rsid w:val="007472C7"/>
    <w:rsid w:val="007518D4"/>
    <w:rsid w:val="0075307E"/>
    <w:rsid w:val="00761F29"/>
    <w:rsid w:val="0076590A"/>
    <w:rsid w:val="00770233"/>
    <w:rsid w:val="00770B7A"/>
    <w:rsid w:val="0078028E"/>
    <w:rsid w:val="007A0244"/>
    <w:rsid w:val="007A2248"/>
    <w:rsid w:val="007D5ACD"/>
    <w:rsid w:val="007F5D03"/>
    <w:rsid w:val="00855512"/>
    <w:rsid w:val="008A02D5"/>
    <w:rsid w:val="00910565"/>
    <w:rsid w:val="00954BAB"/>
    <w:rsid w:val="00960DED"/>
    <w:rsid w:val="0097519B"/>
    <w:rsid w:val="009802F0"/>
    <w:rsid w:val="009900C2"/>
    <w:rsid w:val="009B1CED"/>
    <w:rsid w:val="009D08D3"/>
    <w:rsid w:val="009D3657"/>
    <w:rsid w:val="009D7CD6"/>
    <w:rsid w:val="009E0F8C"/>
    <w:rsid w:val="009E4895"/>
    <w:rsid w:val="00A11CCD"/>
    <w:rsid w:val="00A37BDE"/>
    <w:rsid w:val="00A412ED"/>
    <w:rsid w:val="00A54706"/>
    <w:rsid w:val="00A635AD"/>
    <w:rsid w:val="00AA2711"/>
    <w:rsid w:val="00AB1111"/>
    <w:rsid w:val="00AC1D20"/>
    <w:rsid w:val="00AF2EA9"/>
    <w:rsid w:val="00AF4621"/>
    <w:rsid w:val="00B3351D"/>
    <w:rsid w:val="00B50B5B"/>
    <w:rsid w:val="00B62956"/>
    <w:rsid w:val="00B842D0"/>
    <w:rsid w:val="00B84A83"/>
    <w:rsid w:val="00B950DC"/>
    <w:rsid w:val="00C4072B"/>
    <w:rsid w:val="00C41708"/>
    <w:rsid w:val="00C74299"/>
    <w:rsid w:val="00C805E8"/>
    <w:rsid w:val="00C848D8"/>
    <w:rsid w:val="00C90585"/>
    <w:rsid w:val="00CB0E60"/>
    <w:rsid w:val="00CC5874"/>
    <w:rsid w:val="00CC6290"/>
    <w:rsid w:val="00CD36A0"/>
    <w:rsid w:val="00CE086F"/>
    <w:rsid w:val="00CE5B9C"/>
    <w:rsid w:val="00CF04B9"/>
    <w:rsid w:val="00D1500F"/>
    <w:rsid w:val="00D53DB4"/>
    <w:rsid w:val="00D82379"/>
    <w:rsid w:val="00D9267D"/>
    <w:rsid w:val="00DA3683"/>
    <w:rsid w:val="00DE6B61"/>
    <w:rsid w:val="00E34343"/>
    <w:rsid w:val="00E779F2"/>
    <w:rsid w:val="00E969F0"/>
    <w:rsid w:val="00E96F5B"/>
    <w:rsid w:val="00EB0E25"/>
    <w:rsid w:val="00EE61D8"/>
    <w:rsid w:val="00F02323"/>
    <w:rsid w:val="00F1112E"/>
    <w:rsid w:val="00F12021"/>
    <w:rsid w:val="00F15237"/>
    <w:rsid w:val="00F23735"/>
    <w:rsid w:val="00F37DFA"/>
    <w:rsid w:val="00F75FF5"/>
    <w:rsid w:val="00F97F52"/>
    <w:rsid w:val="00FA7369"/>
    <w:rsid w:val="00FB4953"/>
    <w:rsid w:val="00FC1088"/>
    <w:rsid w:val="00FE0DBF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C9E88"/>
  <w15:docId w15:val="{8776486D-1976-44B1-AB41-2F13EB75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559" w:hanging="359"/>
    </w:pPr>
  </w:style>
  <w:style w:type="paragraph" w:styleId="ListParagraph">
    <w:name w:val="List Paragraph"/>
    <w:basedOn w:val="Normal"/>
    <w:uiPriority w:val="34"/>
    <w:qFormat/>
    <w:pPr>
      <w:spacing w:before="181"/>
      <w:ind w:left="15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EB0E25"/>
    <w:pPr>
      <w:widowControl/>
      <w:adjustRightInd w:val="0"/>
    </w:pPr>
    <w:rPr>
      <w:rFonts w:ascii="Aptos" w:hAnsi="Aptos" w:cs="Apto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73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36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7D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D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7DF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D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DFA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ivil_Rights_of_Institutionalized_Persons_Act" TargetMode="External"/><Relationship Id="rId5" Type="http://schemas.openxmlformats.org/officeDocument/2006/relationships/hyperlink" Target="https://www.justice.gov/crt/civil-rights-institutionalized-pers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Loyd, William Jr</dc:creator>
  <dc:description/>
  <cp:lastModifiedBy>Beck, Falicia M</cp:lastModifiedBy>
  <cp:revision>34</cp:revision>
  <dcterms:created xsi:type="dcterms:W3CDTF">2025-04-11T15:32:00Z</dcterms:created>
  <dcterms:modified xsi:type="dcterms:W3CDTF">2025-04-11T16:05:00Z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D:20250106195256</vt:lpwstr>
  </property>
</Properties>
</file>